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BC" w:rsidRDefault="001376BC">
      <w:pPr>
        <w:spacing w:line="180" w:lineRule="exact"/>
        <w:rPr>
          <w:sz w:val="18"/>
          <w:szCs w:val="18"/>
        </w:rPr>
      </w:pPr>
      <w:bookmarkStart w:id="0" w:name="_GoBack"/>
      <w:bookmarkEnd w:id="0"/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Pr="00D24164" w:rsidRDefault="008C55C6">
      <w:pPr>
        <w:spacing w:before="11" w:line="420" w:lineRule="exact"/>
        <w:ind w:left="5893"/>
        <w:rPr>
          <w:sz w:val="37"/>
          <w:szCs w:val="37"/>
          <w:lang w:val="es-ES"/>
        </w:rPr>
      </w:pPr>
      <w:r>
        <w:pict>
          <v:group id="_x0000_s1064" style="position:absolute;left:0;text-align:left;margin-left:162.6pt;margin-top:-23.5pt;width:269.7pt;height:1in;z-index:-251663872;mso-position-horizontal-relative:page" coordorigin="3252,-470" coordsize="5394,1440">
            <v:shape id="_x0000_s1066" style="position:absolute;left:4518;top:503;width:4088;height:0" coordorigin="4518,503" coordsize="4088,0" path="m4518,503r4087,e" filled="f" strokecolor="#96989a" strokeweight="2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3252;top:-470;width:5394;height:1440">
              <v:imagedata r:id="rId7" o:title=""/>
            </v:shape>
            <w10:wrap anchorx="page"/>
          </v:group>
        </w:pict>
      </w:r>
      <w:r w:rsidRPr="00D24164">
        <w:rPr>
          <w:color w:val="D73035"/>
          <w:w w:val="139"/>
          <w:position w:val="-1"/>
          <w:sz w:val="37"/>
          <w:szCs w:val="37"/>
          <w:lang w:val="es-ES"/>
        </w:rPr>
        <w:t>INVESTIGA</w:t>
      </w:r>
    </w:p>
    <w:p w:rsidR="001376BC" w:rsidRPr="00D24164" w:rsidRDefault="001376BC">
      <w:pPr>
        <w:spacing w:before="2" w:line="180" w:lineRule="exact"/>
        <w:rPr>
          <w:sz w:val="18"/>
          <w:szCs w:val="18"/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8C55C6">
      <w:pPr>
        <w:spacing w:before="29"/>
        <w:ind w:left="3384" w:right="338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b/>
          <w:color w:val="D2363B"/>
          <w:sz w:val="24"/>
          <w:szCs w:val="24"/>
          <w:lang w:val="es-ES"/>
        </w:rPr>
        <w:t xml:space="preserve">ARTÍCULO CIENTÍFICO/ 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SCIENTIFIC 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>P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APER</w:t>
      </w:r>
    </w:p>
    <w:p w:rsidR="001376BC" w:rsidRPr="00D24164" w:rsidRDefault="001376BC">
      <w:pPr>
        <w:spacing w:line="100" w:lineRule="exact"/>
        <w:rPr>
          <w:sz w:val="10"/>
          <w:szCs w:val="10"/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8C55C6">
      <w:pPr>
        <w:ind w:left="3647" w:right="36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V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olumen 8. Número 1. Enero – Junio 2021</w:t>
      </w:r>
    </w:p>
    <w:p w:rsidR="001376BC" w:rsidRPr="00D24164" w:rsidRDefault="008C55C6">
      <w:pPr>
        <w:spacing w:before="12"/>
        <w:ind w:left="4138" w:right="4138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ISSN 1390-910X edición impresa</w:t>
      </w:r>
    </w:p>
    <w:p w:rsidR="001376BC" w:rsidRPr="00D24164" w:rsidRDefault="008C55C6">
      <w:pPr>
        <w:spacing w:before="12"/>
        <w:ind w:left="4254" w:right="425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ISSN 2773-756X edición digital</w:t>
      </w:r>
    </w:p>
    <w:p w:rsidR="001376BC" w:rsidRPr="00D24164" w:rsidRDefault="001376BC">
      <w:pPr>
        <w:spacing w:before="10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ind w:left="3149" w:right="3150"/>
        <w:jc w:val="center"/>
        <w:rPr>
          <w:rFonts w:ascii="Arial" w:eastAsia="Arial" w:hAnsi="Arial" w:cs="Arial"/>
          <w:lang w:val="es-ES"/>
        </w:rPr>
      </w:pPr>
      <w:r w:rsidRPr="00D24164">
        <w:rPr>
          <w:rFonts w:ascii="Arial" w:eastAsia="Arial" w:hAnsi="Arial" w:cs="Arial"/>
          <w:color w:val="363435"/>
          <w:lang w:val="es-ES"/>
        </w:rPr>
        <w:t>Fecha recepción 06/ene/2021 - Fecha aprobación 23/feb/2021</w:t>
      </w:r>
    </w:p>
    <w:p w:rsidR="001376BC" w:rsidRPr="00D24164" w:rsidRDefault="001376BC">
      <w:pPr>
        <w:spacing w:before="10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507" w:right="1507"/>
        <w:jc w:val="center"/>
        <w:rPr>
          <w:rFonts w:ascii="Arial" w:eastAsia="Arial" w:hAnsi="Arial" w:cs="Arial"/>
          <w:sz w:val="26"/>
          <w:szCs w:val="26"/>
          <w:lang w:val="es-ES"/>
        </w:rPr>
      </w:pP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ES</w:t>
      </w:r>
      <w:r w:rsidRPr="00D24164">
        <w:rPr>
          <w:rFonts w:ascii="Arial" w:eastAsia="Arial" w:hAnsi="Arial" w:cs="Arial"/>
          <w:b/>
          <w:color w:val="D2363B"/>
          <w:spacing w:val="-19"/>
          <w:sz w:val="26"/>
          <w:szCs w:val="26"/>
          <w:lang w:val="es-ES"/>
        </w:rPr>
        <w:t>T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ADO NUTRICIONAL</w:t>
      </w:r>
      <w:r w:rsidRPr="00D24164">
        <w:rPr>
          <w:rFonts w:ascii="Arial" w:eastAsia="Arial" w:hAnsi="Arial" w:cs="Arial"/>
          <w:b/>
          <w:color w:val="D2363B"/>
          <w:spacing w:val="-9"/>
          <w:sz w:val="26"/>
          <w:szCs w:val="26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Y</w:t>
      </w:r>
      <w:r w:rsidRPr="00D24164">
        <w:rPr>
          <w:rFonts w:ascii="Arial" w:eastAsia="Arial" w:hAnsi="Arial" w:cs="Arial"/>
          <w:b/>
          <w:color w:val="D2363B"/>
          <w:spacing w:val="-4"/>
          <w:sz w:val="26"/>
          <w:szCs w:val="26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D2363B"/>
          <w:spacing w:val="-14"/>
          <w:sz w:val="26"/>
          <w:szCs w:val="26"/>
          <w:lang w:val="es-ES"/>
        </w:rPr>
        <w:t>F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AC</w:t>
      </w:r>
      <w:r w:rsidRPr="00D24164">
        <w:rPr>
          <w:rFonts w:ascii="Arial" w:eastAsia="Arial" w:hAnsi="Arial" w:cs="Arial"/>
          <w:b/>
          <w:color w:val="D2363B"/>
          <w:spacing w:val="-5"/>
          <w:sz w:val="26"/>
          <w:szCs w:val="26"/>
          <w:lang w:val="es-ES"/>
        </w:rPr>
        <w:t>T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 xml:space="preserve">ORES DE RIESGO </w:t>
      </w:r>
      <w:r w:rsidRPr="00D24164">
        <w:rPr>
          <w:rFonts w:ascii="Arial" w:eastAsia="Arial" w:hAnsi="Arial" w:cs="Arial"/>
          <w:b/>
          <w:color w:val="D2363B"/>
          <w:spacing w:val="-19"/>
          <w:sz w:val="26"/>
          <w:szCs w:val="26"/>
          <w:lang w:val="es-ES"/>
        </w:rPr>
        <w:t>P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ARA</w:t>
      </w:r>
      <w:r w:rsidRPr="00D24164">
        <w:rPr>
          <w:rFonts w:ascii="Arial" w:eastAsia="Arial" w:hAnsi="Arial" w:cs="Arial"/>
          <w:b/>
          <w:color w:val="D2363B"/>
          <w:spacing w:val="-9"/>
          <w:sz w:val="26"/>
          <w:szCs w:val="26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ENFERMEDAD CRÓNICA</w:t>
      </w:r>
      <w:r w:rsidRPr="00D24164">
        <w:rPr>
          <w:rFonts w:ascii="Arial" w:eastAsia="Arial" w:hAnsi="Arial" w:cs="Arial"/>
          <w:b/>
          <w:color w:val="D2363B"/>
          <w:spacing w:val="-9"/>
          <w:sz w:val="26"/>
          <w:szCs w:val="26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NO TRANSMISIBLE EN</w:t>
      </w:r>
      <w:r w:rsidRPr="00D24164">
        <w:rPr>
          <w:rFonts w:ascii="Arial" w:eastAsia="Arial" w:hAnsi="Arial" w:cs="Arial"/>
          <w:b/>
          <w:color w:val="D2363B"/>
          <w:spacing w:val="-10"/>
          <w:sz w:val="26"/>
          <w:szCs w:val="26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ANCIANOS DE LA</w:t>
      </w:r>
      <w:r w:rsidRPr="00D24164">
        <w:rPr>
          <w:rFonts w:ascii="Arial" w:eastAsia="Arial" w:hAnsi="Arial" w:cs="Arial"/>
          <w:b/>
          <w:color w:val="D2363B"/>
          <w:spacing w:val="-9"/>
          <w:sz w:val="26"/>
          <w:szCs w:val="26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POBLACIÓN EL JUNCAL, ECUADOR.</w:t>
      </w:r>
    </w:p>
    <w:p w:rsidR="001376BC" w:rsidRPr="00D24164" w:rsidRDefault="001376BC">
      <w:pPr>
        <w:spacing w:before="6" w:line="120" w:lineRule="exact"/>
        <w:rPr>
          <w:sz w:val="13"/>
          <w:szCs w:val="13"/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Default="008C55C6">
      <w:pPr>
        <w:spacing w:line="260" w:lineRule="auto"/>
        <w:ind w:left="1395" w:right="139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(NUTRITIONAL   </w:t>
      </w:r>
      <w:r>
        <w:rPr>
          <w:rFonts w:ascii="Arial" w:eastAsia="Arial" w:hAnsi="Arial" w:cs="Arial"/>
          <w:b/>
          <w:color w:val="363435"/>
          <w:spacing w:val="4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S</w:t>
      </w:r>
      <w:r>
        <w:rPr>
          <w:rFonts w:ascii="Arial" w:eastAsia="Arial" w:hAnsi="Arial" w:cs="Arial"/>
          <w:b/>
          <w:color w:val="363435"/>
          <w:spacing w:val="-19"/>
          <w:sz w:val="26"/>
          <w:szCs w:val="26"/>
        </w:rPr>
        <w:t>TA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TUS   </w:t>
      </w:r>
      <w:r>
        <w:rPr>
          <w:rFonts w:ascii="Arial" w:eastAsia="Arial" w:hAnsi="Arial" w:cs="Arial"/>
          <w:b/>
          <w:color w:val="363435"/>
          <w:spacing w:val="4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AND   </w:t>
      </w:r>
      <w:r>
        <w:rPr>
          <w:rFonts w:ascii="Arial" w:eastAsia="Arial" w:hAnsi="Arial" w:cs="Arial"/>
          <w:b/>
          <w:color w:val="363435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RISK   </w:t>
      </w:r>
      <w:r>
        <w:rPr>
          <w:rFonts w:ascii="Arial" w:eastAsia="Arial" w:hAnsi="Arial" w:cs="Arial"/>
          <w:b/>
          <w:color w:val="363435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pacing w:val="-14"/>
          <w:sz w:val="26"/>
          <w:szCs w:val="26"/>
        </w:rPr>
        <w:t>F</w:t>
      </w:r>
      <w:r>
        <w:rPr>
          <w:rFonts w:ascii="Arial" w:eastAsia="Arial" w:hAnsi="Arial" w:cs="Arial"/>
          <w:b/>
          <w:color w:val="363435"/>
          <w:sz w:val="26"/>
          <w:szCs w:val="26"/>
        </w:rPr>
        <w:t>AC</w:t>
      </w:r>
      <w:r>
        <w:rPr>
          <w:rFonts w:ascii="Arial" w:eastAsia="Arial" w:hAnsi="Arial" w:cs="Arial"/>
          <w:b/>
          <w:color w:val="363435"/>
          <w:spacing w:val="-5"/>
          <w:sz w:val="26"/>
          <w:szCs w:val="26"/>
        </w:rPr>
        <w:t>T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ORS   </w:t>
      </w:r>
      <w:r>
        <w:rPr>
          <w:rFonts w:ascii="Arial" w:eastAsia="Arial" w:hAnsi="Arial" w:cs="Arial"/>
          <w:b/>
          <w:color w:val="363435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 xml:space="preserve">FOR   </w:t>
      </w:r>
      <w:r>
        <w:rPr>
          <w:rFonts w:ascii="Arial" w:eastAsia="Arial" w:hAnsi="Arial" w:cs="Arial"/>
          <w:b/>
          <w:color w:val="363435"/>
          <w:spacing w:val="5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CHRONIC NONCOMMUNICABLE</w:t>
      </w:r>
      <w:r>
        <w:rPr>
          <w:rFonts w:ascii="Arial" w:eastAsia="Arial" w:hAnsi="Arial" w:cs="Arial"/>
          <w:b/>
          <w:color w:val="363435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DISEASE</w:t>
      </w:r>
      <w:r>
        <w:rPr>
          <w:rFonts w:ascii="Arial" w:eastAsia="Arial" w:hAnsi="Arial" w:cs="Arial"/>
          <w:b/>
          <w:color w:val="363435"/>
          <w:spacing w:val="2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IN</w:t>
      </w:r>
      <w:r>
        <w:rPr>
          <w:rFonts w:ascii="Arial" w:eastAsia="Arial" w:hAnsi="Arial" w:cs="Arial"/>
          <w:b/>
          <w:color w:val="363435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THE</w:t>
      </w:r>
      <w:r>
        <w:rPr>
          <w:rFonts w:ascii="Arial" w:eastAsia="Arial" w:hAnsi="Arial" w:cs="Arial"/>
          <w:b/>
          <w:color w:val="363435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ELDER</w:t>
      </w:r>
      <w:r>
        <w:rPr>
          <w:rFonts w:ascii="Arial" w:eastAsia="Arial" w:hAnsi="Arial" w:cs="Arial"/>
          <w:b/>
          <w:color w:val="363435"/>
          <w:spacing w:val="-24"/>
          <w:sz w:val="26"/>
          <w:szCs w:val="26"/>
        </w:rPr>
        <w:t>L</w:t>
      </w:r>
      <w:r>
        <w:rPr>
          <w:rFonts w:ascii="Arial" w:eastAsia="Arial" w:hAnsi="Arial" w:cs="Arial"/>
          <w:b/>
          <w:color w:val="363435"/>
          <w:sz w:val="26"/>
          <w:szCs w:val="26"/>
        </w:rPr>
        <w:t>Y</w:t>
      </w:r>
      <w:r>
        <w:rPr>
          <w:rFonts w:ascii="Arial" w:eastAsia="Arial" w:hAnsi="Arial" w:cs="Arial"/>
          <w:b/>
          <w:color w:val="363435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OF</w:t>
      </w:r>
      <w:r>
        <w:rPr>
          <w:rFonts w:ascii="Arial" w:eastAsia="Arial" w:hAnsi="Arial" w:cs="Arial"/>
          <w:b/>
          <w:color w:val="363435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THE</w:t>
      </w:r>
      <w:r>
        <w:rPr>
          <w:rFonts w:ascii="Arial" w:eastAsia="Arial" w:hAnsi="Arial" w:cs="Arial"/>
          <w:b/>
          <w:color w:val="363435"/>
          <w:spacing w:val="2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POPUL</w:t>
      </w:r>
      <w:r>
        <w:rPr>
          <w:rFonts w:ascii="Arial" w:eastAsia="Arial" w:hAnsi="Arial" w:cs="Arial"/>
          <w:b/>
          <w:color w:val="363435"/>
          <w:spacing w:val="-19"/>
          <w:sz w:val="26"/>
          <w:szCs w:val="26"/>
        </w:rPr>
        <w:t>A</w:t>
      </w:r>
      <w:r>
        <w:rPr>
          <w:rFonts w:ascii="Arial" w:eastAsia="Arial" w:hAnsi="Arial" w:cs="Arial"/>
          <w:b/>
          <w:color w:val="363435"/>
          <w:sz w:val="26"/>
          <w:szCs w:val="26"/>
        </w:rPr>
        <w:t>TION EL</w:t>
      </w:r>
      <w:r>
        <w:rPr>
          <w:rFonts w:ascii="Arial" w:eastAsia="Arial" w:hAnsi="Arial" w:cs="Arial"/>
          <w:b/>
          <w:color w:val="363435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363435"/>
          <w:sz w:val="26"/>
          <w:szCs w:val="26"/>
        </w:rPr>
        <w:t>JUNCAL, ECUADOR.)</w:t>
      </w:r>
    </w:p>
    <w:p w:rsidR="001376BC" w:rsidRDefault="001376BC">
      <w:pPr>
        <w:spacing w:before="8" w:line="240" w:lineRule="exact"/>
        <w:rPr>
          <w:sz w:val="24"/>
          <w:szCs w:val="24"/>
        </w:rPr>
      </w:pPr>
    </w:p>
    <w:p w:rsidR="001376BC" w:rsidRPr="00D24164" w:rsidRDefault="008C55C6">
      <w:pPr>
        <w:ind w:left="1692" w:right="1692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Barahona Meneses</w:t>
      </w:r>
      <w:r w:rsidRPr="00D24164">
        <w:rPr>
          <w:rFonts w:ascii="Arial" w:eastAsia="Arial" w:hAnsi="Arial" w:cs="Arial"/>
          <w:color w:val="212124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Amparito</w:t>
      </w:r>
      <w:r w:rsidRPr="00D24164">
        <w:rPr>
          <w:rFonts w:ascii="Arial" w:eastAsia="Arial" w:hAnsi="Arial" w:cs="Arial"/>
          <w:color w:val="212124"/>
          <w:position w:val="8"/>
          <w:sz w:val="14"/>
          <w:szCs w:val="14"/>
          <w:lang w:val="es-ES"/>
        </w:rPr>
        <w:t>1</w:t>
      </w: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, Concepción Espín Capelo</w:t>
      </w:r>
      <w:r w:rsidRPr="00D24164">
        <w:rPr>
          <w:rFonts w:ascii="Arial" w:eastAsia="Arial" w:hAnsi="Arial" w:cs="Arial"/>
          <w:color w:val="212124"/>
          <w:position w:val="8"/>
          <w:sz w:val="14"/>
          <w:szCs w:val="14"/>
          <w:lang w:val="es-ES"/>
        </w:rPr>
        <w:t>2</w:t>
      </w: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 xml:space="preserve">, </w:t>
      </w:r>
      <w:r w:rsidRPr="00D24164">
        <w:rPr>
          <w:rFonts w:ascii="Arial" w:eastAsia="Arial" w:hAnsi="Arial" w:cs="Arial"/>
          <w:color w:val="212124"/>
          <w:spacing w:val="-13"/>
          <w:sz w:val="24"/>
          <w:szCs w:val="24"/>
          <w:lang w:val="es-ES"/>
        </w:rPr>
        <w:t>V</w:t>
      </w: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elásquez Calderón</w:t>
      </w:r>
    </w:p>
    <w:p w:rsidR="001376BC" w:rsidRPr="00D24164" w:rsidRDefault="008C55C6">
      <w:pPr>
        <w:spacing w:before="12"/>
        <w:ind w:left="3056" w:right="3056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Claudia</w:t>
      </w:r>
      <w:r w:rsidRPr="00D24164">
        <w:rPr>
          <w:rFonts w:ascii="Arial" w:eastAsia="Arial" w:hAnsi="Arial" w:cs="Arial"/>
          <w:color w:val="212124"/>
          <w:position w:val="8"/>
          <w:sz w:val="14"/>
          <w:szCs w:val="14"/>
          <w:lang w:val="es-ES"/>
        </w:rPr>
        <w:t>3</w:t>
      </w: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, Pozo Benavides Jacqueline</w:t>
      </w:r>
      <w:r w:rsidRPr="00D24164">
        <w:rPr>
          <w:rFonts w:ascii="Arial" w:eastAsia="Arial" w:hAnsi="Arial" w:cs="Arial"/>
          <w:color w:val="212124"/>
          <w:position w:val="8"/>
          <w:sz w:val="14"/>
          <w:szCs w:val="14"/>
          <w:lang w:val="es-ES"/>
        </w:rPr>
        <w:t>4</w:t>
      </w: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, Pérez Karina</w:t>
      </w:r>
      <w:r w:rsidRPr="00D24164">
        <w:rPr>
          <w:rFonts w:ascii="Arial" w:eastAsia="Arial" w:hAnsi="Arial" w:cs="Arial"/>
          <w:color w:val="212124"/>
          <w:position w:val="8"/>
          <w:sz w:val="14"/>
          <w:szCs w:val="14"/>
          <w:lang w:val="es-ES"/>
        </w:rPr>
        <w:t>5</w:t>
      </w:r>
      <w:r w:rsidRPr="00D24164">
        <w:rPr>
          <w:rFonts w:ascii="Arial" w:eastAsia="Arial" w:hAnsi="Arial" w:cs="Arial"/>
          <w:color w:val="212124"/>
          <w:sz w:val="24"/>
          <w:szCs w:val="24"/>
          <w:lang w:val="es-ES"/>
        </w:rPr>
        <w:t>.</w:t>
      </w:r>
    </w:p>
    <w:p w:rsidR="001376BC" w:rsidRPr="00D24164" w:rsidRDefault="001376BC">
      <w:pPr>
        <w:spacing w:before="6" w:line="260" w:lineRule="exact"/>
        <w:rPr>
          <w:sz w:val="26"/>
          <w:szCs w:val="26"/>
          <w:lang w:val="es-ES"/>
        </w:rPr>
      </w:pPr>
    </w:p>
    <w:p w:rsidR="001376BC" w:rsidRDefault="008C55C6">
      <w:pPr>
        <w:ind w:left="1417"/>
        <w:rPr>
          <w:rFonts w:ascii="Arial" w:eastAsia="Arial" w:hAnsi="Arial" w:cs="Arial"/>
        </w:rPr>
      </w:pPr>
      <w:r w:rsidRPr="00D24164">
        <w:rPr>
          <w:rFonts w:ascii="Arial" w:eastAsia="Arial" w:hAnsi="Arial" w:cs="Arial"/>
          <w:i/>
          <w:color w:val="363435"/>
          <w:lang w:val="es-ES"/>
        </w:rPr>
        <w:t>Universidad Técnica del Norte, Ibarra, Ecuado</w:t>
      </w:r>
      <w:r w:rsidRPr="00D24164">
        <w:rPr>
          <w:rFonts w:ascii="Arial" w:eastAsia="Arial" w:hAnsi="Arial" w:cs="Arial"/>
          <w:i/>
          <w:color w:val="363435"/>
          <w:spacing w:val="-11"/>
          <w:lang w:val="es-ES"/>
        </w:rPr>
        <w:t>r</w:t>
      </w:r>
      <w:r w:rsidRPr="00D24164">
        <w:rPr>
          <w:rFonts w:ascii="Arial" w:eastAsia="Arial" w:hAnsi="Arial" w:cs="Arial"/>
          <w:i/>
          <w:color w:val="363435"/>
          <w:lang w:val="es-ES"/>
        </w:rPr>
        <w:t xml:space="preserve">, Código Postal. </w:t>
      </w:r>
      <w:r>
        <w:rPr>
          <w:rFonts w:ascii="Arial" w:eastAsia="Arial" w:hAnsi="Arial" w:cs="Arial"/>
          <w:i/>
          <w:color w:val="363435"/>
        </w:rPr>
        <w:t>100150</w:t>
      </w:r>
    </w:p>
    <w:p w:rsidR="001376BC" w:rsidRDefault="001376BC">
      <w:pPr>
        <w:spacing w:before="10" w:line="240" w:lineRule="exact"/>
        <w:rPr>
          <w:sz w:val="24"/>
          <w:szCs w:val="24"/>
        </w:rPr>
      </w:pPr>
    </w:p>
    <w:p w:rsidR="001376BC" w:rsidRDefault="008C55C6">
      <w:pPr>
        <w:ind w:left="1417"/>
        <w:rPr>
          <w:rFonts w:ascii="Arial" w:eastAsia="Arial" w:hAnsi="Arial" w:cs="Arial"/>
        </w:rPr>
      </w:pPr>
      <w:hyperlink r:id="rId8">
        <w:r>
          <w:rPr>
            <w:rFonts w:ascii="Arial" w:eastAsia="Arial" w:hAnsi="Arial" w:cs="Arial"/>
            <w:i/>
            <w:color w:val="363435"/>
            <w:position w:val="7"/>
            <w:sz w:val="11"/>
            <w:szCs w:val="11"/>
          </w:rPr>
          <w:t>1</w:t>
        </w:r>
        <w:r>
          <w:rPr>
            <w:rFonts w:ascii="Arial" w:eastAsia="Arial" w:hAnsi="Arial" w:cs="Arial"/>
            <w:i/>
            <w:color w:val="363435"/>
          </w:rPr>
          <w:t>adbarahona@utn.edu.ec,</w:t>
        </w:r>
      </w:hyperlink>
      <w:r>
        <w:rPr>
          <w:rFonts w:ascii="Arial" w:eastAsia="Arial" w:hAnsi="Arial" w:cs="Arial"/>
          <w:i/>
          <w:color w:val="363435"/>
          <w:spacing w:val="4"/>
        </w:rPr>
        <w:t xml:space="preserve"> </w:t>
      </w:r>
      <w:r>
        <w:rPr>
          <w:rFonts w:ascii="Arial" w:eastAsia="Arial" w:hAnsi="Arial" w:cs="Arial"/>
          <w:i/>
          <w:color w:val="363435"/>
        </w:rPr>
        <w:t>Orcid: orcid.org/0000-0003-2128-6928</w:t>
      </w:r>
    </w:p>
    <w:p w:rsidR="001376BC" w:rsidRDefault="008C55C6">
      <w:pPr>
        <w:spacing w:before="10"/>
        <w:ind w:left="1417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i/>
            <w:color w:val="363435"/>
            <w:w w:val="106"/>
            <w:position w:val="7"/>
            <w:sz w:val="11"/>
            <w:szCs w:val="11"/>
          </w:rPr>
          <w:t>2</w:t>
        </w:r>
      </w:hyperlink>
      <w:hyperlink r:id="rId10">
        <w:r>
          <w:rPr>
            <w:rFonts w:ascii="Arial" w:eastAsia="Arial" w:hAnsi="Arial" w:cs="Arial"/>
            <w:i/>
            <w:color w:val="363435"/>
          </w:rPr>
          <w:t>cmespin@utn.edu.ec</w:t>
        </w:r>
      </w:hyperlink>
    </w:p>
    <w:p w:rsidR="001376BC" w:rsidRDefault="008C55C6">
      <w:pPr>
        <w:spacing w:before="10"/>
        <w:ind w:left="1417"/>
        <w:rPr>
          <w:rFonts w:ascii="Arial" w:eastAsia="Arial" w:hAnsi="Arial" w:cs="Arial"/>
        </w:rPr>
      </w:pPr>
      <w:hyperlink r:id="rId11">
        <w:r>
          <w:rPr>
            <w:rFonts w:ascii="Arial" w:eastAsia="Arial" w:hAnsi="Arial" w:cs="Arial"/>
            <w:i/>
            <w:color w:val="363435"/>
            <w:position w:val="7"/>
            <w:sz w:val="11"/>
            <w:szCs w:val="11"/>
          </w:rPr>
          <w:t>3</w:t>
        </w:r>
        <w:r>
          <w:rPr>
            <w:rFonts w:ascii="Arial" w:eastAsia="Arial" w:hAnsi="Arial" w:cs="Arial"/>
            <w:i/>
            <w:color w:val="363435"/>
          </w:rPr>
          <w:t>cavelasquez@utn.edu.ec,</w:t>
        </w:r>
      </w:hyperlink>
      <w:r>
        <w:rPr>
          <w:rFonts w:ascii="Arial" w:eastAsia="Arial" w:hAnsi="Arial" w:cs="Arial"/>
          <w:i/>
          <w:color w:val="363435"/>
          <w:spacing w:val="4"/>
        </w:rPr>
        <w:t xml:space="preserve"> </w:t>
      </w:r>
      <w:r>
        <w:rPr>
          <w:rFonts w:ascii="Arial" w:eastAsia="Arial" w:hAnsi="Arial" w:cs="Arial"/>
          <w:i/>
          <w:color w:val="363435"/>
        </w:rPr>
        <w:t xml:space="preserve">Orcid: </w:t>
      </w:r>
      <w:r>
        <w:rPr>
          <w:rFonts w:ascii="Arial" w:eastAsia="Arial" w:hAnsi="Arial" w:cs="Arial"/>
          <w:i/>
          <w:color w:val="363435"/>
        </w:rPr>
        <w:t>orcid.org/0000-0003-4173-6818</w:t>
      </w:r>
    </w:p>
    <w:p w:rsidR="001376BC" w:rsidRDefault="008C55C6">
      <w:pPr>
        <w:spacing w:before="10"/>
        <w:ind w:left="1417"/>
        <w:rPr>
          <w:rFonts w:ascii="Arial" w:eastAsia="Arial" w:hAnsi="Arial" w:cs="Arial"/>
        </w:rPr>
      </w:pPr>
      <w:hyperlink r:id="rId12">
        <w:r>
          <w:rPr>
            <w:rFonts w:ascii="Arial" w:eastAsia="Arial" w:hAnsi="Arial" w:cs="Arial"/>
            <w:i/>
            <w:color w:val="363435"/>
            <w:position w:val="7"/>
            <w:sz w:val="11"/>
            <w:szCs w:val="11"/>
          </w:rPr>
          <w:t>4</w:t>
        </w:r>
        <w:r>
          <w:rPr>
            <w:rFonts w:ascii="Arial" w:eastAsia="Arial" w:hAnsi="Arial" w:cs="Arial"/>
            <w:i/>
            <w:color w:val="363435"/>
          </w:rPr>
          <w:t>japozo@utn.edu.ec,</w:t>
        </w:r>
      </w:hyperlink>
      <w:r>
        <w:rPr>
          <w:rFonts w:ascii="Arial" w:eastAsia="Arial" w:hAnsi="Arial" w:cs="Arial"/>
          <w:i/>
          <w:color w:val="363435"/>
          <w:spacing w:val="4"/>
        </w:rPr>
        <w:t xml:space="preserve"> </w:t>
      </w:r>
      <w:r>
        <w:rPr>
          <w:rFonts w:ascii="Arial" w:eastAsia="Arial" w:hAnsi="Arial" w:cs="Arial"/>
          <w:i/>
          <w:color w:val="363435"/>
        </w:rPr>
        <w:t>Orcid: orcid.org/0000-0001-8999-2402</w:t>
      </w:r>
    </w:p>
    <w:p w:rsidR="001376BC" w:rsidRDefault="008C55C6">
      <w:pPr>
        <w:spacing w:before="10"/>
        <w:ind w:left="1417"/>
        <w:rPr>
          <w:rFonts w:ascii="Arial" w:eastAsia="Arial" w:hAnsi="Arial" w:cs="Arial"/>
        </w:rPr>
      </w:pPr>
      <w:hyperlink r:id="rId13">
        <w:r>
          <w:rPr>
            <w:rFonts w:ascii="Arial" w:eastAsia="Arial" w:hAnsi="Arial" w:cs="Arial"/>
            <w:i/>
            <w:color w:val="363435"/>
            <w:w w:val="106"/>
            <w:position w:val="7"/>
            <w:sz w:val="11"/>
            <w:szCs w:val="11"/>
          </w:rPr>
          <w:t>5</w:t>
        </w:r>
      </w:hyperlink>
      <w:hyperlink r:id="rId14">
        <w:r>
          <w:rPr>
            <w:rFonts w:ascii="Arial" w:eastAsia="Arial" w:hAnsi="Arial" w:cs="Arial"/>
            <w:i/>
            <w:color w:val="363435"/>
          </w:rPr>
          <w:t>krina9529@gmail.com</w:t>
        </w:r>
      </w:hyperlink>
    </w:p>
    <w:p w:rsidR="001376BC" w:rsidRDefault="001376BC">
      <w:pPr>
        <w:spacing w:line="200" w:lineRule="exact"/>
      </w:pPr>
    </w:p>
    <w:p w:rsidR="001376BC" w:rsidRDefault="001376BC">
      <w:pPr>
        <w:spacing w:before="15" w:line="280" w:lineRule="exact"/>
        <w:rPr>
          <w:sz w:val="28"/>
          <w:szCs w:val="28"/>
        </w:rPr>
      </w:pPr>
    </w:p>
    <w:p w:rsidR="001376BC" w:rsidRDefault="008C55C6">
      <w:pPr>
        <w:spacing w:line="240" w:lineRule="exact"/>
        <w:ind w:left="3563" w:right="35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https://</w:t>
      </w:r>
      <w:r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doi.org/10.53358/lauinvestiga.v8i1.358</w:t>
      </w:r>
    </w:p>
    <w:p w:rsidR="001376BC" w:rsidRDefault="001376BC">
      <w:pPr>
        <w:spacing w:before="3" w:line="160" w:lineRule="exact"/>
        <w:rPr>
          <w:sz w:val="16"/>
          <w:szCs w:val="16"/>
        </w:rPr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Default="001376BC">
      <w:pPr>
        <w:spacing w:line="200" w:lineRule="exact"/>
      </w:pPr>
    </w:p>
    <w:p w:rsidR="001376BC" w:rsidRPr="00D24164" w:rsidRDefault="008C55C6">
      <w:pPr>
        <w:spacing w:before="38" w:line="160" w:lineRule="exact"/>
        <w:ind w:left="6557"/>
        <w:rPr>
          <w:rFonts w:ascii="Arial" w:eastAsia="Arial" w:hAnsi="Arial" w:cs="Arial"/>
          <w:sz w:val="17"/>
          <w:szCs w:val="17"/>
          <w:lang w:val="es-ES"/>
        </w:rPr>
      </w:pPr>
      <w:r w:rsidRPr="00D24164">
        <w:rPr>
          <w:rFonts w:ascii="Arial" w:eastAsia="Arial" w:hAnsi="Arial" w:cs="Arial"/>
          <w:color w:val="FDFDFD"/>
          <w:spacing w:val="-9"/>
          <w:position w:val="-3"/>
          <w:sz w:val="17"/>
          <w:szCs w:val="17"/>
          <w:lang w:val="es-ES"/>
        </w:rPr>
        <w:t>F</w:t>
      </w:r>
      <w:r w:rsidRPr="00D24164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ACU</w:t>
      </w:r>
      <w:r w:rsidRPr="00D24164">
        <w:rPr>
          <w:rFonts w:ascii="Arial" w:eastAsia="Arial" w:hAnsi="Arial" w:cs="Arial"/>
          <w:color w:val="FDFDFD"/>
          <w:spacing w:val="-16"/>
          <w:position w:val="-3"/>
          <w:sz w:val="17"/>
          <w:szCs w:val="17"/>
          <w:lang w:val="es-ES"/>
        </w:rPr>
        <w:t>LT</w:t>
      </w:r>
      <w:r w:rsidRPr="00D24164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AD</w:t>
      </w:r>
      <w:r w:rsidRPr="00D24164">
        <w:rPr>
          <w:rFonts w:ascii="Arial" w:eastAsia="Arial" w:hAnsi="Arial" w:cs="Arial"/>
          <w:color w:val="FDFDFD"/>
          <w:spacing w:val="-7"/>
          <w:position w:val="-3"/>
          <w:sz w:val="17"/>
          <w:szCs w:val="17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DE</w:t>
      </w:r>
      <w:r w:rsidRPr="00D24164">
        <w:rPr>
          <w:rFonts w:ascii="Arial" w:eastAsia="Arial" w:hAnsi="Arial" w:cs="Arial"/>
          <w:color w:val="FDFDFD"/>
          <w:spacing w:val="-8"/>
          <w:position w:val="-3"/>
          <w:sz w:val="17"/>
          <w:szCs w:val="17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CIENCIAS</w:t>
      </w:r>
      <w:r w:rsidRPr="00D24164">
        <w:rPr>
          <w:rFonts w:ascii="Arial" w:eastAsia="Arial" w:hAnsi="Arial" w:cs="Arial"/>
          <w:color w:val="FDFDFD"/>
          <w:spacing w:val="-17"/>
          <w:position w:val="-3"/>
          <w:sz w:val="17"/>
          <w:szCs w:val="17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DE</w:t>
      </w:r>
      <w:r w:rsidRPr="00D24164">
        <w:rPr>
          <w:rFonts w:ascii="Arial" w:eastAsia="Arial" w:hAnsi="Arial" w:cs="Arial"/>
          <w:color w:val="FDFDFD"/>
          <w:spacing w:val="-8"/>
          <w:position w:val="-3"/>
          <w:sz w:val="17"/>
          <w:szCs w:val="17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LA</w:t>
      </w:r>
      <w:r w:rsidRPr="00D24164">
        <w:rPr>
          <w:rFonts w:ascii="Arial" w:eastAsia="Arial" w:hAnsi="Arial" w:cs="Arial"/>
          <w:color w:val="FDFDFD"/>
          <w:spacing w:val="1"/>
          <w:position w:val="-3"/>
          <w:sz w:val="17"/>
          <w:szCs w:val="17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-3"/>
          <w:sz w:val="17"/>
          <w:szCs w:val="17"/>
          <w:lang w:val="es-ES"/>
        </w:rPr>
        <w:t>SALUD</w:t>
      </w:r>
    </w:p>
    <w:p w:rsidR="001376BC" w:rsidRPr="00D24164" w:rsidRDefault="008C55C6">
      <w:pPr>
        <w:spacing w:line="160" w:lineRule="exact"/>
        <w:ind w:right="1641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FDFDFD"/>
          <w:position w:val="-2"/>
          <w:sz w:val="24"/>
          <w:szCs w:val="24"/>
          <w:lang w:val="es-ES"/>
        </w:rPr>
        <w:t>9</w:t>
      </w:r>
    </w:p>
    <w:p w:rsidR="001376BC" w:rsidRPr="00D24164" w:rsidRDefault="008C55C6">
      <w:pPr>
        <w:spacing w:line="140" w:lineRule="exact"/>
        <w:ind w:left="6557"/>
        <w:rPr>
          <w:rFonts w:ascii="Arial" w:eastAsia="Arial" w:hAnsi="Arial" w:cs="Arial"/>
          <w:sz w:val="18"/>
          <w:szCs w:val="18"/>
          <w:lang w:val="es-ES"/>
        </w:rPr>
        <w:sectPr w:rsidR="001376BC" w:rsidRPr="00D24164">
          <w:headerReference w:type="default" r:id="rId15"/>
          <w:footerReference w:type="default" r:id="rId16"/>
          <w:pgSz w:w="11920" w:h="16840"/>
          <w:pgMar w:top="1100" w:right="0" w:bottom="280" w:left="0" w:header="415" w:footer="249" w:gutter="0"/>
          <w:cols w:space="720"/>
        </w:sectPr>
      </w:pPr>
      <w:r w:rsidRPr="00D24164">
        <w:rPr>
          <w:rFonts w:ascii="Arial" w:eastAsia="Arial" w:hAnsi="Arial" w:cs="Arial"/>
          <w:color w:val="FDFDFD"/>
          <w:spacing w:val="-1"/>
          <w:position w:val="1"/>
          <w:sz w:val="18"/>
          <w:szCs w:val="18"/>
          <w:lang w:val="es-ES"/>
        </w:rPr>
        <w:t>L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a U</w:t>
      </w:r>
      <w:r w:rsidRPr="00D24164">
        <w:rPr>
          <w:rFonts w:ascii="Arial" w:eastAsia="Arial" w:hAnsi="Arial" w:cs="Arial"/>
          <w:color w:val="FDFDFD"/>
          <w:spacing w:val="-2"/>
          <w:position w:val="1"/>
          <w:sz w:val="18"/>
          <w:szCs w:val="18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spacing w:val="-1"/>
          <w:position w:val="1"/>
          <w:sz w:val="18"/>
          <w:szCs w:val="18"/>
          <w:lang w:val="es-ES"/>
        </w:rPr>
        <w:t>Investig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a</w:t>
      </w:r>
      <w:r w:rsidRPr="00D24164">
        <w:rPr>
          <w:rFonts w:ascii="Arial" w:eastAsia="Arial" w:hAnsi="Arial" w:cs="Arial"/>
          <w:color w:val="FDFDFD"/>
          <w:spacing w:val="27"/>
          <w:position w:val="1"/>
          <w:sz w:val="18"/>
          <w:szCs w:val="18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-</w:t>
      </w:r>
      <w:r w:rsidRPr="00D24164">
        <w:rPr>
          <w:rFonts w:ascii="Arial" w:eastAsia="Arial" w:hAnsi="Arial" w:cs="Arial"/>
          <w:color w:val="FDFDFD"/>
          <w:spacing w:val="8"/>
          <w:position w:val="1"/>
          <w:sz w:val="18"/>
          <w:szCs w:val="18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spacing w:val="-11"/>
          <w:position w:val="1"/>
          <w:sz w:val="18"/>
          <w:szCs w:val="18"/>
          <w:lang w:val="es-ES"/>
        </w:rPr>
        <w:t>V</w:t>
      </w:r>
      <w:r w:rsidRPr="00D24164">
        <w:rPr>
          <w:rFonts w:ascii="Arial" w:eastAsia="Arial" w:hAnsi="Arial" w:cs="Arial"/>
          <w:color w:val="FDFDFD"/>
          <w:spacing w:val="-1"/>
          <w:position w:val="1"/>
          <w:sz w:val="18"/>
          <w:szCs w:val="18"/>
          <w:lang w:val="es-ES"/>
        </w:rPr>
        <w:t>olúme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n</w:t>
      </w:r>
      <w:r w:rsidRPr="00D24164">
        <w:rPr>
          <w:rFonts w:ascii="Arial" w:eastAsia="Arial" w:hAnsi="Arial" w:cs="Arial"/>
          <w:color w:val="FDFDFD"/>
          <w:spacing w:val="5"/>
          <w:position w:val="1"/>
          <w:sz w:val="18"/>
          <w:szCs w:val="18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8</w:t>
      </w:r>
      <w:r w:rsidRPr="00D24164">
        <w:rPr>
          <w:rFonts w:ascii="Arial" w:eastAsia="Arial" w:hAnsi="Arial" w:cs="Arial"/>
          <w:color w:val="FDFDFD"/>
          <w:spacing w:val="-2"/>
          <w:position w:val="1"/>
          <w:sz w:val="18"/>
          <w:szCs w:val="18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-</w:t>
      </w:r>
      <w:r w:rsidRPr="00D24164">
        <w:rPr>
          <w:rFonts w:ascii="Arial" w:eastAsia="Arial" w:hAnsi="Arial" w:cs="Arial"/>
          <w:color w:val="FDFDFD"/>
          <w:spacing w:val="8"/>
          <w:position w:val="1"/>
          <w:sz w:val="18"/>
          <w:szCs w:val="18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spacing w:val="-1"/>
          <w:position w:val="1"/>
          <w:sz w:val="18"/>
          <w:szCs w:val="18"/>
          <w:lang w:val="es-ES"/>
        </w:rPr>
        <w:t>Núme</w:t>
      </w:r>
      <w:r w:rsidRPr="00D24164">
        <w:rPr>
          <w:rFonts w:ascii="Arial" w:eastAsia="Arial" w:hAnsi="Arial" w:cs="Arial"/>
          <w:color w:val="FDFDFD"/>
          <w:spacing w:val="-4"/>
          <w:position w:val="1"/>
          <w:sz w:val="18"/>
          <w:szCs w:val="18"/>
          <w:lang w:val="es-ES"/>
        </w:rPr>
        <w:t>r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o</w:t>
      </w:r>
      <w:r w:rsidRPr="00D24164">
        <w:rPr>
          <w:rFonts w:ascii="Arial" w:eastAsia="Arial" w:hAnsi="Arial" w:cs="Arial"/>
          <w:color w:val="FDFDFD"/>
          <w:spacing w:val="15"/>
          <w:position w:val="1"/>
          <w:sz w:val="18"/>
          <w:szCs w:val="18"/>
          <w:lang w:val="es-ES"/>
        </w:rPr>
        <w:t xml:space="preserve"> </w:t>
      </w:r>
      <w:r w:rsidRPr="00D24164">
        <w:rPr>
          <w:rFonts w:ascii="Arial" w:eastAsia="Arial" w:hAnsi="Arial" w:cs="Arial"/>
          <w:color w:val="FDFDFD"/>
          <w:position w:val="1"/>
          <w:sz w:val="18"/>
          <w:szCs w:val="18"/>
          <w:lang w:val="es-ES"/>
        </w:rPr>
        <w:t>1</w:t>
      </w: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before="7" w:line="200" w:lineRule="exact"/>
        <w:rPr>
          <w:lang w:val="es-ES"/>
        </w:rPr>
      </w:pPr>
    </w:p>
    <w:p w:rsidR="001376BC" w:rsidRPr="00D24164" w:rsidRDefault="008C55C6">
      <w:pPr>
        <w:spacing w:before="27"/>
        <w:ind w:right="1417"/>
        <w:jc w:val="right"/>
        <w:rPr>
          <w:rFonts w:ascii="Arial" w:eastAsia="Arial" w:hAnsi="Arial" w:cs="Arial"/>
          <w:sz w:val="26"/>
          <w:szCs w:val="26"/>
          <w:lang w:val="es-ES"/>
        </w:rPr>
      </w:pPr>
      <w:r>
        <w:pict>
          <v:group id="_x0000_s1061" style="position:absolute;left:0;text-align:left;margin-left:305.2pt;margin-top:17.5pt;width:221.25pt;height:7.95pt;z-index:-251662848;mso-position-horizontal-relative:page" coordorigin="6104,350" coordsize="4425,159">
            <v:shape id="_x0000_s1063" style="position:absolute;left:6145;top:391;width:4343;height:0" coordorigin="6145,391" coordsize="4343,0" path="m6145,391r4343,e" filled="f" strokecolor="#d2363b" strokeweight="1.4425mm">
              <v:path arrowok="t"/>
            </v:shape>
            <v:shape id="_x0000_s1062" style="position:absolute;left:6145;top:488;width:4343;height:0" coordorigin="6145,488" coordsize="4343,0" path="m6145,488r4343,e" filled="f" strokecolor="#727376" strokeweight=".74189mm">
              <v:path arrowok="t"/>
            </v:shape>
            <w10:wrap anchorx="page"/>
          </v:group>
        </w:pic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RESUMEN:</w:t>
      </w:r>
    </w:p>
    <w:p w:rsidR="001376BC" w:rsidRPr="00D24164" w:rsidRDefault="001376BC">
      <w:pPr>
        <w:spacing w:before="16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Introducción:</w:t>
      </w:r>
      <w:r w:rsidRPr="00D24164">
        <w:rPr>
          <w:rFonts w:ascii="Arial" w:eastAsia="Arial" w:hAnsi="Arial" w:cs="Arial"/>
          <w:b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cambios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composición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corporal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D24164">
        <w:rPr>
          <w:rFonts w:ascii="Arial" w:eastAsia="Arial" w:hAnsi="Arial" w:cs="Arial"/>
          <w:color w:val="363435"/>
          <w:spacing w:val="-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inactividad física,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son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vulnerables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crónicas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no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transmisibles.</w:t>
      </w:r>
      <w:r w:rsidRPr="00D24164">
        <w:rPr>
          <w:rFonts w:ascii="Arial" w:eastAsia="Arial" w:hAnsi="Arial" w:cs="Arial"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Objetivo:</w:t>
      </w:r>
      <w:r w:rsidRPr="00D24164">
        <w:rPr>
          <w:rFonts w:ascii="Arial" w:eastAsia="Arial" w:hAnsi="Arial" w:cs="Arial"/>
          <w:b/>
          <w:color w:val="363435"/>
          <w:spacing w:val="-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Identificar el estado nutricional y factores de riesgo para enfermedad crónica no transmisible en ancianos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 la población de El Juncal. </w: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Materiales y métodos: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Estudio cuantitativo, descriptivo,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transversal.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población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estudio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estuvo conformada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 50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 mayores de 65 años, a quienes se valoró el estado nutricional mediante indicadores antropométricos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 bioquímicos, según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criterios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MS</w:t>
      </w:r>
      <w:r w:rsidRPr="00D24164">
        <w:rPr>
          <w:rFonts w:ascii="Arial" w:eastAsia="Arial" w:hAnsi="Arial" w:cs="Arial"/>
          <w:color w:val="363435"/>
          <w:spacing w:val="-31"/>
          <w:sz w:val="24"/>
          <w:szCs w:val="24"/>
          <w:lang w:val="es-ES"/>
        </w:rPr>
        <w:t>P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, también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 valoró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la dieta. </w: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Resultados:</w:t>
      </w:r>
      <w:r w:rsidRPr="00D24164">
        <w:rPr>
          <w:rFonts w:ascii="Arial" w:eastAsia="Arial" w:hAnsi="Arial" w:cs="Arial"/>
          <w:b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IMC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identificó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28%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obesidad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32%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sobrepeso. Según el perímetro de la cintura el 40% presenta riesgo cardiometabólico, de ellos, más del 20% tiene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perfil lipídico alto; 10% niveles elevados de glicemia, 46% presión arterial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elevada,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100%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dice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realizar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actividad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física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leve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intensidad,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50% tiene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bajo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consumo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frutas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verduras,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98%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dicen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tener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consumo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moderado de dulces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concentrados. </w: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Conclusión: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 población afrodescendiente presenta factores de riesgo para enfermedad crónica no transmisible por sus características antropométricas e hipertensión.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Default="008C55C6">
      <w:pPr>
        <w:ind w:left="1417" w:right="1376"/>
        <w:jc w:val="both"/>
        <w:rPr>
          <w:rFonts w:ascii="Arial" w:eastAsia="Arial" w:hAnsi="Arial" w:cs="Arial"/>
          <w:sz w:val="24"/>
          <w:szCs w:val="24"/>
        </w:rPr>
      </w:pP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Palabras </w:t>
      </w:r>
      <w:r w:rsidRPr="00D24164">
        <w:rPr>
          <w:rFonts w:ascii="Arial" w:eastAsia="Arial" w:hAnsi="Arial" w:cs="Arial"/>
          <w:b/>
          <w:color w:val="363435"/>
          <w:spacing w:val="2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clave: </w:t>
      </w:r>
      <w:r w:rsidRPr="00D24164">
        <w:rPr>
          <w:rFonts w:ascii="Arial" w:eastAsia="Arial" w:hAnsi="Arial" w:cs="Arial"/>
          <w:b/>
          <w:color w:val="363435"/>
          <w:spacing w:val="2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Anciano, </w:t>
      </w:r>
      <w:r w:rsidRPr="00D24164">
        <w:rPr>
          <w:rFonts w:ascii="Arial" w:eastAsia="Arial" w:hAnsi="Arial" w:cs="Arial"/>
          <w:color w:val="363435"/>
          <w:spacing w:val="2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hipertensión, </w:t>
      </w:r>
      <w:r w:rsidRPr="00D24164">
        <w:rPr>
          <w:rFonts w:ascii="Arial" w:eastAsia="Arial" w:hAnsi="Arial" w:cs="Arial"/>
          <w:color w:val="363435"/>
          <w:spacing w:val="2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obesidad, </w:t>
      </w:r>
      <w:r w:rsidRPr="00D24164">
        <w:rPr>
          <w:rFonts w:ascii="Arial" w:eastAsia="Arial" w:hAnsi="Arial" w:cs="Arial"/>
          <w:color w:val="363435"/>
          <w:spacing w:val="2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alimentación. </w:t>
      </w:r>
      <w:r w:rsidRPr="00D24164">
        <w:rPr>
          <w:rFonts w:ascii="Arial" w:eastAsia="Arial" w:hAnsi="Arial" w:cs="Arial"/>
          <w:color w:val="363435"/>
          <w:spacing w:val="25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(fuente: </w:t>
      </w:r>
      <w:r>
        <w:rPr>
          <w:rFonts w:ascii="Arial" w:eastAsia="Arial" w:hAnsi="Arial" w:cs="Arial"/>
          <w:color w:val="363435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DeCS,</w:t>
      </w:r>
    </w:p>
    <w:p w:rsidR="001376BC" w:rsidRDefault="008C55C6">
      <w:pPr>
        <w:spacing w:before="12"/>
        <w:ind w:left="1417" w:right="95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Bireme).</w:t>
      </w:r>
    </w:p>
    <w:p w:rsidR="001376BC" w:rsidRDefault="001376BC">
      <w:pPr>
        <w:spacing w:before="5" w:line="100" w:lineRule="exact"/>
        <w:rPr>
          <w:sz w:val="10"/>
          <w:szCs w:val="10"/>
        </w:rPr>
      </w:pPr>
    </w:p>
    <w:p w:rsidR="001376BC" w:rsidRDefault="001376BC">
      <w:pPr>
        <w:spacing w:line="200" w:lineRule="exact"/>
      </w:pPr>
    </w:p>
    <w:p w:rsidR="001376BC" w:rsidRDefault="008C55C6">
      <w:pPr>
        <w:ind w:right="1417"/>
        <w:jc w:val="right"/>
        <w:rPr>
          <w:rFonts w:ascii="Arial" w:eastAsia="Arial" w:hAnsi="Arial" w:cs="Arial"/>
          <w:sz w:val="26"/>
          <w:szCs w:val="26"/>
        </w:rPr>
      </w:pPr>
      <w:r>
        <w:pict>
          <v:group id="_x0000_s1058" style="position:absolute;left:0;text-align:left;margin-left:305.2pt;margin-top:17.25pt;width:221.25pt;height:7.95pt;z-index:-251661824;mso-position-horizontal-relative:page" coordorigin="6104,345" coordsize="4425,159">
            <v:shape id="_x0000_s1060" style="position:absolute;left:6145;top:386;width:4343;height:0" coordorigin="6145,386" coordsize="4343,0" path="m6145,386r4343,e" filled="f" strokecolor="#d2363b" strokeweight="1.4425mm">
              <v:path arrowok="t"/>
            </v:shape>
            <v:shape id="_x0000_s1059" style="position:absolute;left:6145;top:484;width:4343;height:0" coordorigin="6145,484" coordsize="4343,0" path="m6145,484r4343,e" filled="f" strokecolor="#727376" strokeweight=".7418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D2363B"/>
          <w:sz w:val="26"/>
          <w:szCs w:val="26"/>
        </w:rPr>
        <w:t>ABSTRAC</w:t>
      </w:r>
      <w:r>
        <w:rPr>
          <w:rFonts w:ascii="Arial" w:eastAsia="Arial" w:hAnsi="Arial" w:cs="Arial"/>
          <w:b/>
          <w:color w:val="D2363B"/>
          <w:spacing w:val="-29"/>
          <w:sz w:val="26"/>
          <w:szCs w:val="26"/>
        </w:rPr>
        <w:t>T</w:t>
      </w:r>
      <w:r>
        <w:rPr>
          <w:rFonts w:ascii="Arial" w:eastAsia="Arial" w:hAnsi="Arial" w:cs="Arial"/>
          <w:b/>
          <w:color w:val="D2363B"/>
          <w:sz w:val="26"/>
          <w:szCs w:val="26"/>
        </w:rPr>
        <w:t>:</w:t>
      </w:r>
    </w:p>
    <w:p w:rsidR="001376BC" w:rsidRDefault="001376BC">
      <w:pPr>
        <w:spacing w:before="16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Introduction: </w:t>
      </w:r>
      <w:r>
        <w:rPr>
          <w:rFonts w:ascii="Arial" w:eastAsia="Arial" w:hAnsi="Arial" w:cs="Arial"/>
          <w:color w:val="363435"/>
          <w:sz w:val="24"/>
          <w:szCs w:val="24"/>
        </w:rPr>
        <w:t>Older adults due to changes in their body composition and physical inactivity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vulnerable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chronic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noncommunicable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diseases.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Objective:</w:t>
      </w:r>
      <w:r>
        <w:rPr>
          <w:rFonts w:ascii="Arial" w:eastAsia="Arial" w:hAnsi="Arial" w:cs="Arial"/>
          <w:b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identify the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nutritional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status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risk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factors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for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chronic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noncommunicable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disease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elderly of the population of El Juncal. 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Materials and methods: </w:t>
      </w:r>
      <w:r>
        <w:rPr>
          <w:rFonts w:ascii="Arial" w:eastAsia="Arial" w:hAnsi="Arial" w:cs="Arial"/>
          <w:color w:val="363435"/>
          <w:sz w:val="24"/>
          <w:szCs w:val="24"/>
        </w:rPr>
        <w:t>Quantitative, descriptive, cross-sectional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stud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. The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study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population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consisted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50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over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65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years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of age, whose nutritional status was assessed </w:t>
      </w:r>
      <w:r>
        <w:rPr>
          <w:rFonts w:ascii="Arial" w:eastAsia="Arial" w:hAnsi="Arial" w:cs="Arial"/>
          <w:color w:val="363435"/>
          <w:sz w:val="24"/>
          <w:szCs w:val="24"/>
        </w:rPr>
        <w:t>using anthropometric and biochemical indicators,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according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MSP criteria,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diet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was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also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assessed.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Results: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BMI identified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28%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population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with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obesity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32%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overweight. According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the waist circumference, 40% have a cardiometabolic </w:t>
      </w:r>
      <w:r>
        <w:rPr>
          <w:rFonts w:ascii="Arial" w:eastAsia="Arial" w:hAnsi="Arial" w:cs="Arial"/>
          <w:color w:val="363435"/>
          <w:sz w:val="24"/>
          <w:szCs w:val="24"/>
        </w:rPr>
        <w:t>risk, of which more than 20% have a high lipid profile; 10% high blood sugar levels, 46% high blood pressure, 100% say they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perform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physical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activity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mild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intensit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more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than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50%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have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low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consumption of fruits and vegetables, 98% say they have a mode</w:t>
      </w:r>
      <w:r>
        <w:rPr>
          <w:rFonts w:ascii="Arial" w:eastAsia="Arial" w:hAnsi="Arial" w:cs="Arial"/>
          <w:color w:val="363435"/>
          <w:sz w:val="24"/>
          <w:szCs w:val="24"/>
        </w:rPr>
        <w:t>rate consumption of concentrated sweets.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Conclusion:</w:t>
      </w:r>
      <w:r>
        <w:rPr>
          <w:rFonts w:ascii="Arial" w:eastAsia="Arial" w:hAnsi="Arial" w:cs="Arial"/>
          <w:b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This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Afro-descendant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population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presents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risk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factors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for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chronic non-communicable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disease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due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its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anthropometric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characteristics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hypertension.</w:t>
      </w:r>
    </w:p>
    <w:p w:rsidR="001376BC" w:rsidRDefault="001376BC">
      <w:pPr>
        <w:spacing w:before="8" w:line="280" w:lineRule="exact"/>
        <w:rPr>
          <w:sz w:val="28"/>
          <w:szCs w:val="28"/>
        </w:rPr>
      </w:pPr>
    </w:p>
    <w:p w:rsidR="001376BC" w:rsidRPr="00D24164" w:rsidRDefault="008C55C6">
      <w:pPr>
        <w:ind w:left="1417" w:right="1382"/>
        <w:jc w:val="both"/>
        <w:rPr>
          <w:rFonts w:ascii="Arial" w:eastAsia="Arial" w:hAnsi="Arial" w:cs="Arial"/>
          <w:sz w:val="24"/>
          <w:szCs w:val="24"/>
          <w:lang w:val="es-ES"/>
        </w:rPr>
        <w:sectPr w:rsidR="001376BC" w:rsidRPr="00D24164">
          <w:headerReference w:type="default" r:id="rId17"/>
          <w:footerReference w:type="default" r:id="rId18"/>
          <w:pgSz w:w="11920" w:h="16840"/>
          <w:pgMar w:top="1080" w:right="0" w:bottom="280" w:left="0" w:header="413" w:footer="1130" w:gutter="0"/>
          <w:pgNumType w:start="10"/>
          <w:cols w:space="720"/>
        </w:sectPr>
      </w:pPr>
      <w:r>
        <w:rPr>
          <w:rFonts w:ascii="Arial" w:eastAsia="Arial" w:hAnsi="Arial" w:cs="Arial"/>
          <w:b/>
          <w:color w:val="363435"/>
          <w:sz w:val="24"/>
          <w:szCs w:val="24"/>
        </w:rPr>
        <w:t>Keywords:</w:t>
      </w:r>
      <w:r>
        <w:rPr>
          <w:rFonts w:ascii="Arial" w:eastAsia="Arial" w:hAnsi="Arial" w:cs="Arial"/>
          <w:b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Old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man/woman,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hypertension,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obesit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feeding.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(Source: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DeCS,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Bireme).</w:t>
      </w: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before="7" w:line="200" w:lineRule="exact"/>
        <w:rPr>
          <w:lang w:val="es-ES"/>
        </w:rPr>
      </w:pPr>
    </w:p>
    <w:p w:rsidR="001376BC" w:rsidRPr="00D24164" w:rsidRDefault="008C55C6">
      <w:pPr>
        <w:spacing w:before="27"/>
        <w:ind w:right="1417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1. INTRODUCCIÓN</w:t>
      </w:r>
    </w:p>
    <w:p w:rsidR="001376BC" w:rsidRPr="00D24164" w:rsidRDefault="001376BC">
      <w:pPr>
        <w:spacing w:before="16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pacing w:val="-27"/>
          <w:sz w:val="24"/>
          <w:szCs w:val="24"/>
          <w:lang w:val="es-ES"/>
        </w:rPr>
        <w:t>T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ener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buena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buen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estado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nutricional,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ayuda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 a asegurar su independencia, seguridad y productividad continua a lo largo de su vida. Sin embargo los cambios en la composición corporal que se presentan en el envejecimiento,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caracterizado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perdida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masa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magra,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reubicación</w:t>
      </w:r>
      <w:r w:rsidRPr="00D24164">
        <w:rPr>
          <w:rFonts w:ascii="Arial" w:eastAsia="Arial" w:hAnsi="Arial" w:cs="Arial"/>
          <w:color w:val="363435"/>
          <w:spacing w:val="-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</w:t>
      </w:r>
      <w:r w:rsidRPr="00D24164">
        <w:rPr>
          <w:rFonts w:ascii="Arial" w:eastAsia="Arial" w:hAnsi="Arial" w:cs="Arial"/>
          <w:color w:val="363435"/>
          <w:spacing w:val="-1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incremento relativo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masa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grasa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zona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central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cuerpo,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alteran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estado</w:t>
      </w:r>
      <w:r w:rsidRPr="00D24164">
        <w:rPr>
          <w:rFonts w:ascii="Arial" w:eastAsia="Arial" w:hAnsi="Arial" w:cs="Arial"/>
          <w:color w:val="363435"/>
          <w:spacing w:val="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nutricional y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ubica al adulto mayor en riesgo alto de padecer enfermedades crónicas no transmisibles (ECNT), como el cánce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, enfermedades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cardiovasculares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 la diabetes. América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Latina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Caribe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región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está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envejeciendo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rápidamente,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para el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2020,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Américas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tendrán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unos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200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millones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mayores,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casi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doble de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tenía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2006,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mitad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estarán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viviendo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 América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Latina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 Caribe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según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proyecciones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INEC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expectativa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vida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</w:p>
    <w:p w:rsidR="001376BC" w:rsidRPr="00D24164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2020 será para las mujeres 80 años y para los hombres los 74 años. La población de América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ha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ganado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16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años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vida,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promedio,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últimos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45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años.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Pero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aún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 males cardiovasculares, respiratorios crónicos, cáncer y diabetes siguen provocando muertes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2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crónicas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no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transmisibles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(ECNT)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son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serio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problema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salud por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elevada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prevalencia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mortalidad.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Estas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representaron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causa principal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mortalidad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mayoría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países,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estimado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mundial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63</w:t>
      </w:r>
    </w:p>
    <w:p w:rsidR="001376BC" w:rsidRPr="00D24164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%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2015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3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actualidad,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incremento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prevalencia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 en todo el mundo, altera la calidad de vida y causa la muerte del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 60% de los adultos mayores, llegando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 estimarse que 41 millones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 personas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morirían a causa de las enfermedades crónicas en todo el mundo en los próximos años, si no se realizan acciones efectivas para su prevención y tratamiento.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4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diabetes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mellitus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, la dislipidemia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 la hipertensión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arterial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constituyen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 padecimientos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crónicos</w:t>
      </w:r>
      <w:r w:rsidRPr="00D24164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no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transmisibles</w:t>
      </w:r>
      <w:r w:rsidRPr="00D24164">
        <w:rPr>
          <w:rFonts w:ascii="Arial" w:eastAsia="Arial" w:hAnsi="Arial" w:cs="Arial"/>
          <w:color w:val="363435"/>
          <w:spacing w:val="-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registran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cantidad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enfermos alrededor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mundo.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Ecuador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estas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aportan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cantidad de consultas y egresos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hospitalarios desde hace más de dos décadas (Ministerio de Salud Pública de Ecuado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, 2013)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5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encuesta SABE (Encuesta sobre Salud, Bienestar y Envejecimiento) realizada en el Ecuador en el 2010, planteó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que uno de cada tres adultos mayores presentan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algún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tipo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crónica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no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transmisible,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3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detectadas con mayor frecuencia de edad son: hipertensión (46%), problemas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 el corazón (26,1%),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diabetes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mellitus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(13,3%),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pulmonar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(15,5%)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cáncer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</w:p>
    <w:p w:rsidR="001376BC" w:rsidRPr="00D24164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2,7%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6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Según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Agenda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igualdad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</w:t>
      </w:r>
      <w:r w:rsidRPr="00D24164">
        <w:rPr>
          <w:rFonts w:ascii="Arial" w:eastAsia="Arial" w:hAnsi="Arial" w:cs="Arial"/>
          <w:color w:val="363435"/>
          <w:spacing w:val="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2012-2013, indicó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aproximadamente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70%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todas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muertes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son causadas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crónicas,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representando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casi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75%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muertes</w:t>
      </w:r>
      <w:r w:rsidRPr="00D24164">
        <w:rPr>
          <w:rFonts w:ascii="Arial" w:eastAsia="Arial" w:hAnsi="Arial" w:cs="Arial"/>
          <w:color w:val="363435"/>
          <w:spacing w:val="-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que se producen en los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países de ingresos bajos y medios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>.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7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cardiovasculares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constituyen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mayoría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defunciones,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17.5 millones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cada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año,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seguidas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cáncer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8.2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millones,</w:t>
      </w:r>
      <w:r w:rsidRPr="00D24164">
        <w:rPr>
          <w:rFonts w:ascii="Arial" w:eastAsia="Arial" w:hAnsi="Arial" w:cs="Arial"/>
          <w:color w:val="363435"/>
          <w:spacing w:val="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respiratorias</w:t>
      </w:r>
    </w:p>
    <w:p w:rsidR="001376BC" w:rsidRPr="00D24164" w:rsidRDefault="008C55C6">
      <w:pPr>
        <w:ind w:left="1417" w:right="13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4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millones,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diabetes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1.5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millones.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Estas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han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provocado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América</w:t>
      </w:r>
    </w:p>
    <w:p w:rsidR="001376BC" w:rsidRPr="00D24164" w:rsidRDefault="008C55C6">
      <w:pPr>
        <w:spacing w:before="12"/>
        <w:ind w:left="1417" w:right="1381"/>
        <w:jc w:val="both"/>
        <w:rPr>
          <w:rFonts w:ascii="Arial" w:eastAsia="Arial" w:hAnsi="Arial" w:cs="Arial"/>
          <w:sz w:val="24"/>
          <w:szCs w:val="24"/>
          <w:lang w:val="es-ES"/>
        </w:rPr>
        <w:sectPr w:rsidR="001376BC" w:rsidRPr="00D24164">
          <w:pgSz w:w="11920" w:h="16840"/>
          <w:pgMar w:top="1080" w:right="0" w:bottom="280" w:left="0" w:header="413" w:footer="113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0;margin-top:784.65pt;width:595.3pt;height:26.4pt;z-index:-251660800;mso-position-horizontal-relative:page;mso-position-vertical-relative:page" filled="f" stroked="f">
            <v:textbox inset="0,0,0,0">
              <w:txbxContent>
                <w:p w:rsidR="001376BC" w:rsidRDefault="001376BC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1376BC" w:rsidRDefault="008C55C6">
                  <w:pPr>
                    <w:ind w:left="6557"/>
                    <w:rPr>
                      <w:sz w:val="18"/>
                      <w:szCs w:val="18"/>
                    </w:rPr>
                  </w:pPr>
                  <w:r>
                    <w:rPr>
                      <w:color w:val="FDFDFD"/>
                      <w:spacing w:val="3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a</w:t>
                  </w:r>
                  <w:r>
                    <w:rPr>
                      <w:color w:val="FDFDFD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U</w:t>
                  </w:r>
                  <w:r>
                    <w:rPr>
                      <w:color w:val="FDFDFD"/>
                      <w:spacing w:val="-3"/>
                      <w:sz w:val="18"/>
                      <w:szCs w:val="18"/>
                    </w:rPr>
                    <w:t xml:space="preserve"> I</w:t>
                  </w:r>
                  <w:r>
                    <w:rPr>
                      <w:color w:val="FDFDFD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color w:val="FDFDFD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color w:val="FDFDFD"/>
                      <w:sz w:val="18"/>
                      <w:szCs w:val="18"/>
                    </w:rPr>
                    <w:t>iga</w:t>
                  </w:r>
                  <w:r>
                    <w:rPr>
                      <w:color w:val="FDFDFD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17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en</w:t>
                  </w:r>
                  <w:r>
                    <w:rPr>
                      <w:color w:val="FDFDFD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6</w:t>
                  </w:r>
                  <w:r>
                    <w:rPr>
                      <w:color w:val="FDFDFD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6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color w:val="FDFDFD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Latina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alrededor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82%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muertes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mayores.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 xml:space="preserve">8 </w:t>
      </w:r>
      <w:r w:rsidRPr="00D24164">
        <w:rPr>
          <w:rFonts w:ascii="Arial" w:eastAsia="Arial" w:hAnsi="Arial" w:cs="Arial"/>
          <w:color w:val="363435"/>
          <w:spacing w:val="28"/>
          <w:position w:val="8"/>
          <w:sz w:val="14"/>
          <w:szCs w:val="1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Ecuado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D24164">
        <w:rPr>
          <w:rFonts w:ascii="Arial" w:eastAsia="Arial" w:hAnsi="Arial" w:cs="Arial"/>
          <w:color w:val="363435"/>
          <w:spacing w:val="3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before="9" w:line="200" w:lineRule="exact"/>
        <w:rPr>
          <w:lang w:val="es-ES"/>
        </w:rPr>
      </w:pPr>
    </w:p>
    <w:p w:rsidR="001376BC" w:rsidRPr="00D24164" w:rsidRDefault="008C55C6">
      <w:pPr>
        <w:spacing w:before="29" w:line="250" w:lineRule="auto"/>
        <w:ind w:left="1417" w:right="1376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principales enfermedades crónicas no transmisibles registradas son: la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Diabetes Mellitus 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>T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ipo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2,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Cardiovasculares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Cánce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constituyéndose</w:t>
      </w:r>
      <w:r w:rsidRPr="00D24164">
        <w:rPr>
          <w:rFonts w:ascii="Arial" w:eastAsia="Arial" w:hAnsi="Arial" w:cs="Arial"/>
          <w:color w:val="363435"/>
          <w:spacing w:val="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en causa principal de muerte prematura. La inactividad física, la comida no sana, el consumo de sustancias como alcohol y tabaco aumentan el riesgo de padecerlas,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provocando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cambios fisiológicos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 metabólicos,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 también favorecen la aparición de estas enfermedades.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9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5" w:firstLine="283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Según el Instituto Nacional de Estadística y Censos en el Ecuado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, hay 1’229.089 adultos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mayores,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deci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,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personas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60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años,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parte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vive</w:t>
      </w:r>
      <w:r w:rsidRPr="00D24164">
        <w:rPr>
          <w:rFonts w:ascii="Arial" w:eastAsia="Arial" w:hAnsi="Arial" w:cs="Arial"/>
          <w:color w:val="363435"/>
          <w:spacing w:val="4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 la Sierra (596.429) seguida de la Costa (589.431). Las enfermedades crónicas no transmisibles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más comunes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 el área urbana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son: osteoporosis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(19%), diabetes (13%),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problemas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corazón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(13%)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pulmonares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(8%).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este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país, la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primera causa de mortalidad en los adultos mayores hombres con enfermedades crónicas no transmisibles, son las enfermedades isquémicas del corazón, por cada mil habitantes se producen 437,5 muertes y por cada mil mujeres, hay 386 muertes por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erebrovasculares,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patologías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son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más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afectan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 adultos mayores.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10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ind w:right="1418"/>
        <w:jc w:val="right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Imbabura,</w:t>
      </w:r>
      <w:r w:rsidRPr="00D24164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2.663</w:t>
      </w:r>
      <w:r w:rsidRPr="00D24164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</w:t>
      </w:r>
      <w:r w:rsidRPr="00D24164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presentan</w:t>
      </w:r>
      <w:r w:rsidRPr="00D24164">
        <w:rPr>
          <w:rFonts w:ascii="Arial" w:eastAsia="Arial" w:hAnsi="Arial" w:cs="Arial"/>
          <w:color w:val="363435"/>
          <w:spacing w:val="2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2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cardiovasculares,</w:t>
      </w:r>
    </w:p>
    <w:p w:rsidR="001376BC" w:rsidRPr="00D24164" w:rsidRDefault="008C55C6">
      <w:pPr>
        <w:spacing w:before="12"/>
        <w:ind w:left="1417" w:right="13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como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hipertensión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arterial.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enfermedades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metabólicas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están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presentes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5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</w:p>
    <w:p w:rsidR="001376BC" w:rsidRPr="00D24164" w:rsidRDefault="008C55C6">
      <w:pPr>
        <w:spacing w:before="12" w:line="250" w:lineRule="auto"/>
        <w:ind w:left="1417" w:right="1376"/>
        <w:jc w:val="both"/>
        <w:rPr>
          <w:rFonts w:ascii="Arial" w:eastAsia="Arial" w:hAnsi="Arial" w:cs="Arial"/>
          <w:sz w:val="14"/>
          <w:szCs w:val="1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7,2% de los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 mayores, siendo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diabetes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mellitus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enfermedad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crónica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no transmisible con mayor prevalencia en la provincia, seguido por factores de riesgo como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obesidad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dislipidemias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están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presentes</w:t>
      </w:r>
      <w:r w:rsidRPr="00D24164">
        <w:rPr>
          <w:rFonts w:ascii="Arial" w:eastAsia="Arial" w:hAnsi="Arial" w:cs="Arial"/>
          <w:color w:val="363435"/>
          <w:spacing w:val="-1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65 años</w:t>
      </w:r>
      <w:r w:rsidRPr="00D24164">
        <w:rPr>
          <w:rFonts w:ascii="Arial" w:eastAsia="Arial" w:hAnsi="Arial" w:cs="Arial"/>
          <w:color w:val="363435"/>
          <w:spacing w:val="-10"/>
          <w:position w:val="8"/>
          <w:sz w:val="14"/>
          <w:szCs w:val="14"/>
          <w:lang w:val="es-ES"/>
        </w:rPr>
        <w:t>1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Según la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encuesta ENSANU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T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-ECU, la población afro-ecuatoriana es el grupo étnico con las más altas prevalencias de diabetes (3.1%) en relación con las otras etnias: mestiza 2,9%,</w:t>
      </w:r>
      <w:r w:rsidRPr="00D24164">
        <w:rPr>
          <w:rFonts w:ascii="Arial" w:eastAsia="Arial" w:hAnsi="Arial" w:cs="Arial"/>
          <w:color w:val="363435"/>
          <w:spacing w:val="6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indígena 0,9%.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12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todo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anterior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plantea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como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objetivo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Identificar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estado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nutricional</w:t>
      </w:r>
      <w:r w:rsidRPr="00D24164">
        <w:rPr>
          <w:rFonts w:ascii="Arial" w:eastAsia="Arial" w:hAnsi="Arial" w:cs="Arial"/>
          <w:color w:val="363435"/>
          <w:spacing w:val="4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 los factores de riesgo para enfermedades crónicas no transmisibles en los adultos mayores de la población de El Juncal, Imbabura-Ecuado</w:t>
      </w:r>
      <w:r w:rsidRPr="00D24164">
        <w:rPr>
          <w:rFonts w:ascii="Arial" w:eastAsia="Arial" w:hAnsi="Arial" w:cs="Arial"/>
          <w:color w:val="363435"/>
          <w:spacing w:val="-12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</w:p>
    <w:p w:rsidR="001376BC" w:rsidRPr="00D24164" w:rsidRDefault="001376BC">
      <w:pPr>
        <w:spacing w:before="7" w:line="100" w:lineRule="exact"/>
        <w:rPr>
          <w:sz w:val="11"/>
          <w:szCs w:val="11"/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8C55C6">
      <w:pPr>
        <w:ind w:right="1408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2. ME</w:t>
      </w:r>
      <w:r w:rsidRPr="00D24164">
        <w:rPr>
          <w:rFonts w:ascii="Arial" w:eastAsia="Arial" w:hAnsi="Arial" w:cs="Arial"/>
          <w:b/>
          <w:color w:val="D2363B"/>
          <w:spacing w:val="-5"/>
          <w:sz w:val="26"/>
          <w:szCs w:val="26"/>
          <w:lang w:val="es-ES"/>
        </w:rPr>
        <w:t>T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ODOLOGÍA</w:t>
      </w:r>
    </w:p>
    <w:p w:rsidR="001376BC" w:rsidRPr="00D24164" w:rsidRDefault="001376BC">
      <w:pPr>
        <w:spacing w:before="16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Estudio descriptivo de corte transversal. Población: la unidad de estudio estuvo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conformada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todos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adultos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65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años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entre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hombres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4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mujeres, de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comunidad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Juncal,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perteneciente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provincia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Imbabura-</w:t>
      </w:r>
      <w:r w:rsidRPr="00D24164">
        <w:rPr>
          <w:rFonts w:ascii="Arial" w:eastAsia="Arial" w:hAnsi="Arial" w:cs="Arial"/>
          <w:color w:val="363435"/>
          <w:spacing w:val="3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Ecuado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Se excluyeron de este estudio a quienes presentaron enfermedades crónicas no trasmisibles,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discapacidad física y mental, quedando un total de 50 adultos mayores, quienes</w:t>
      </w:r>
      <w:r w:rsidRPr="00D24164">
        <w:rPr>
          <w:rFonts w:ascii="Arial" w:eastAsia="Arial" w:hAnsi="Arial" w:cs="Arial"/>
          <w:color w:val="363435"/>
          <w:spacing w:val="2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fueron</w:t>
      </w:r>
      <w:r w:rsidRPr="00D24164">
        <w:rPr>
          <w:rFonts w:ascii="Arial" w:eastAsia="Arial" w:hAnsi="Arial" w:cs="Arial"/>
          <w:color w:val="363435"/>
          <w:spacing w:val="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evaluados</w:t>
      </w:r>
      <w:r w:rsidRPr="00D24164">
        <w:rPr>
          <w:rFonts w:ascii="Arial" w:eastAsia="Arial" w:hAnsi="Arial" w:cs="Arial"/>
          <w:color w:val="363435"/>
          <w:spacing w:val="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antropométricamente</w:t>
      </w:r>
      <w:r w:rsidRPr="00D24164">
        <w:rPr>
          <w:rFonts w:ascii="Arial" w:eastAsia="Arial" w:hAnsi="Arial" w:cs="Arial"/>
          <w:color w:val="363435"/>
          <w:spacing w:val="2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para</w:t>
      </w:r>
      <w:r w:rsidRPr="00D24164">
        <w:rPr>
          <w:rFonts w:ascii="Arial" w:eastAsia="Arial" w:hAnsi="Arial" w:cs="Arial"/>
          <w:color w:val="363435"/>
          <w:spacing w:val="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conocer</w:t>
      </w:r>
      <w:r w:rsidRPr="00D24164">
        <w:rPr>
          <w:rFonts w:ascii="Arial" w:eastAsia="Arial" w:hAnsi="Arial" w:cs="Arial"/>
          <w:color w:val="363435"/>
          <w:spacing w:val="2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D24164">
        <w:rPr>
          <w:rFonts w:ascii="Arial" w:eastAsia="Arial" w:hAnsi="Arial" w:cs="Arial"/>
          <w:color w:val="363435"/>
          <w:spacing w:val="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estado</w:t>
      </w:r>
      <w:r w:rsidRPr="00D24164">
        <w:rPr>
          <w:rFonts w:ascii="Arial" w:eastAsia="Arial" w:hAnsi="Arial" w:cs="Arial"/>
          <w:color w:val="363435"/>
          <w:spacing w:val="2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nutricional, a través del índice de masa corporal (IMC), cociente entre el peso en kg sobre la estatura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metros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cuadrado.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pacientes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clasificaron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en: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peso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normal</w:t>
      </w:r>
      <w:r w:rsidRPr="00D24164">
        <w:rPr>
          <w:rFonts w:ascii="Arial" w:eastAsia="Arial" w:hAnsi="Arial" w:cs="Arial"/>
          <w:color w:val="363435"/>
          <w:spacing w:val="1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(19–</w:t>
      </w:r>
    </w:p>
    <w:p w:rsidR="001376BC" w:rsidRPr="00D24164" w:rsidRDefault="008C55C6">
      <w:pPr>
        <w:ind w:left="1417" w:right="580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24,9), sobrepeso (25–29,9) y obeso (≥30)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13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</w:p>
    <w:p w:rsidR="001376BC" w:rsidRPr="00D24164" w:rsidRDefault="001376BC">
      <w:pPr>
        <w:spacing w:line="100" w:lineRule="exact"/>
        <w:rPr>
          <w:sz w:val="10"/>
          <w:szCs w:val="10"/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8C55C6">
      <w:pPr>
        <w:spacing w:line="250" w:lineRule="auto"/>
        <w:ind w:left="1417" w:right="1376" w:firstLine="354"/>
        <w:jc w:val="both"/>
        <w:rPr>
          <w:rFonts w:ascii="Arial" w:eastAsia="Arial" w:hAnsi="Arial" w:cs="Arial"/>
          <w:sz w:val="24"/>
          <w:szCs w:val="24"/>
          <w:lang w:val="es-ES"/>
        </w:rPr>
        <w:sectPr w:rsidR="001376BC" w:rsidRPr="00D24164">
          <w:pgSz w:w="11920" w:h="16840"/>
          <w:pgMar w:top="1080" w:right="0" w:bottom="280" w:left="0" w:header="413" w:footer="1130" w:gutter="0"/>
          <w:cols w:space="720"/>
        </w:sect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 riesgo de presentar enfermedades crónicas no transmisibles se valoró a través de la medición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 la circunferencia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 la cintura,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ya que el exceso de grasa intra- abdominal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incrementa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riesgo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complicaciones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cardiometabolicas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14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determinó 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nivel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línea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axilar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media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borde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superior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cresta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iliaca.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2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consideró</w:t>
      </w: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before="9" w:line="200" w:lineRule="exact"/>
        <w:rPr>
          <w:lang w:val="es-ES"/>
        </w:rPr>
      </w:pPr>
    </w:p>
    <w:p w:rsidR="001376BC" w:rsidRPr="00D24164" w:rsidRDefault="008C55C6">
      <w:pPr>
        <w:spacing w:before="29" w:line="250" w:lineRule="auto"/>
        <w:ind w:left="1417" w:right="13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obesidad abdominal cuando ≥90 cm en hombres y ≥80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cm en mujeres, según los criterios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Federación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Internacional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Diabetes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(IDF)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15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Estos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criterios</w:t>
      </w:r>
      <w:r w:rsidRPr="00D24164">
        <w:rPr>
          <w:rFonts w:ascii="Arial" w:eastAsia="Arial" w:hAnsi="Arial" w:cs="Arial"/>
          <w:color w:val="363435"/>
          <w:spacing w:val="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ayudaron a clasificar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 la población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 presentaba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riesgo, a la cual se valoró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 perfil lipídico (nivel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triglicéridos,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colesterol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total,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c.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LDL,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c.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HDL),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glicemia.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sangre</w:t>
      </w:r>
      <w:r w:rsidRPr="00D24164">
        <w:rPr>
          <w:rFonts w:ascii="Arial" w:eastAsia="Arial" w:hAnsi="Arial" w:cs="Arial"/>
          <w:color w:val="363435"/>
          <w:spacing w:val="-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venosa se tomó después de un ayuno nocturno de 12-14 horas, se utilizaron los puntos de corte de: elevado, normal y bajo, establecidos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 el laboratorio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donde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se realizaron estas pruebas, considerando los siguientes valores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 referencia: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701" w:right="6975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Glucosa basa: 70 – 100 mg/dl Colesterol total: &lt; 200 mg/dl 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>T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riglicéridos: &lt; 150 mg/dl</w:t>
      </w:r>
    </w:p>
    <w:p w:rsidR="001376BC" w:rsidRPr="00D24164" w:rsidRDefault="008C55C6">
      <w:pPr>
        <w:spacing w:line="250" w:lineRule="auto"/>
        <w:ind w:left="1701" w:right="5530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HDL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– colesterol: &gt;45(mujer) &gt;35(hombres) LDL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– colesterol: &lt;170 mg/dl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La presión arterial se medió a toda la población de adultos mayores: para la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determinación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presión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arterial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siguieron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“Normas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Protocolos</w:t>
      </w:r>
      <w:r w:rsidRPr="00D24164">
        <w:rPr>
          <w:rFonts w:ascii="Arial" w:eastAsia="Arial" w:hAnsi="Arial" w:cs="Arial"/>
          <w:color w:val="363435"/>
          <w:spacing w:val="-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2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Atención Integral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 Adultos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Mayores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Ministerio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Pública</w:t>
      </w:r>
      <w:r w:rsidRPr="00D24164">
        <w:rPr>
          <w:rFonts w:ascii="Arial" w:eastAsia="Arial" w:hAnsi="Arial" w:cs="Arial"/>
          <w:color w:val="363435"/>
          <w:spacing w:val="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 Ecuador” (MSP)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16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: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701" w:right="5214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Presión arterial óptima: &lt;120/80 mmHg Presión arterial normal: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120-129/80-84 mm Hg Presión arterial alta: 130-139/85-89 mmHg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Hábito 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 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fuma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>r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. 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Se 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consideró  como 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variable  dicotómica  independientemente del número de cigarrillos o tabacos fumados y el tiempo de consumo. Consumo de alcohol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(si, no, consumo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ocasion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al),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práctica de actividad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física (si y no) y frecuencia de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actividad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física,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también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preguntó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horas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sueño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antecedentes</w:t>
      </w:r>
      <w:r w:rsidRPr="00D24164">
        <w:rPr>
          <w:rFonts w:ascii="Arial" w:eastAsia="Arial" w:hAnsi="Arial" w:cs="Arial"/>
          <w:color w:val="363435"/>
          <w:spacing w:val="-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familiares de enfermedad crónica no transmisible.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Se evaluó la alimentación del adulto mayor a través del cuestionario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frecuencia de consumo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alimentos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(FCA),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consiste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lista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predeterminada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grupos</w:t>
      </w:r>
      <w:r w:rsidRPr="00D24164">
        <w:rPr>
          <w:rFonts w:ascii="Arial" w:eastAsia="Arial" w:hAnsi="Arial" w:cs="Arial"/>
          <w:color w:val="363435"/>
          <w:spacing w:val="-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 alimentos,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número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veces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individuo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consume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cada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alimento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período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de tiempo dado, cuantos tiempos de comida realiza al día y el lugar de su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consumo. Se valoró el consumo en alto (diario-semanal),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moderado (quincenal) y bajo (mensual). Se</w:t>
      </w:r>
      <w:r w:rsidRPr="00D24164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eligió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este</w:t>
      </w:r>
      <w:r w:rsidRPr="00D24164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método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dado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que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</w:t>
      </w:r>
      <w:r w:rsidRPr="00D24164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frecuentemente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usado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14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estudios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epidemiológicos cuando se desea identificar la ingesta de determinados nutrientes con el riesg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 de ciertas patologías de la población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17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ind w:left="1701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Análisis</w:t>
      </w:r>
      <w:r w:rsidRPr="00D24164">
        <w:rPr>
          <w:rFonts w:ascii="Arial" w:eastAsia="Arial" w:hAnsi="Arial" w:cs="Arial"/>
          <w:b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b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>datos:</w:t>
      </w:r>
      <w:r w:rsidRPr="00D24164">
        <w:rPr>
          <w:rFonts w:ascii="Arial" w:eastAsia="Arial" w:hAnsi="Arial" w:cs="Arial"/>
          <w:b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utilizó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1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programa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SPSS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versión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24.0.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realizó</w:t>
      </w:r>
      <w:r w:rsidRPr="00D24164">
        <w:rPr>
          <w:rFonts w:ascii="Arial" w:eastAsia="Arial" w:hAnsi="Arial" w:cs="Arial"/>
          <w:color w:val="363435"/>
          <w:spacing w:val="1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análisis</w:t>
      </w:r>
    </w:p>
    <w:p w:rsidR="001376BC" w:rsidRPr="00D24164" w:rsidRDefault="008C55C6">
      <w:pPr>
        <w:spacing w:before="12"/>
        <w:ind w:left="1417" w:right="263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univariado, los datos se presentaron en gráficos y tablas de contingencia.</w:t>
      </w:r>
    </w:p>
    <w:p w:rsidR="001376BC" w:rsidRPr="00D24164" w:rsidRDefault="001376BC">
      <w:pPr>
        <w:spacing w:line="100" w:lineRule="exact"/>
        <w:rPr>
          <w:sz w:val="10"/>
          <w:szCs w:val="10"/>
          <w:lang w:val="es-ES"/>
        </w:rPr>
      </w:pP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  <w:sectPr w:rsidR="001376BC" w:rsidRPr="00D24164">
          <w:pgSz w:w="11920" w:h="16840"/>
          <w:pgMar w:top="1080" w:right="0" w:bottom="280" w:left="0" w:header="413" w:footer="1130" w:gutter="0"/>
          <w:cols w:space="720"/>
        </w:sectPr>
      </w:pPr>
      <w:r>
        <w:pict>
          <v:shape id="_x0000_s1056" type="#_x0000_t202" style="position:absolute;left:0;text-align:left;margin-left:0;margin-top:784.65pt;width:595.3pt;height:26.4pt;z-index:-251659776;mso-position-horizontal-relative:page;mso-position-vertical-relative:page" filled="f" stroked="f">
            <v:textbox inset="0,0,0,0">
              <w:txbxContent>
                <w:p w:rsidR="001376BC" w:rsidRDefault="001376BC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1376BC" w:rsidRDefault="008C55C6">
                  <w:pPr>
                    <w:ind w:left="6557"/>
                    <w:rPr>
                      <w:sz w:val="18"/>
                      <w:szCs w:val="18"/>
                    </w:rPr>
                  </w:pPr>
                  <w:r>
                    <w:rPr>
                      <w:color w:val="FDFDFD"/>
                      <w:spacing w:val="3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a</w:t>
                  </w:r>
                  <w:r>
                    <w:rPr>
                      <w:color w:val="FDFDFD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U</w:t>
                  </w:r>
                  <w:r>
                    <w:rPr>
                      <w:color w:val="FDFDFD"/>
                      <w:spacing w:val="-3"/>
                      <w:sz w:val="18"/>
                      <w:szCs w:val="18"/>
                    </w:rPr>
                    <w:t xml:space="preserve"> I</w:t>
                  </w:r>
                  <w:r>
                    <w:rPr>
                      <w:color w:val="FDFDFD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color w:val="FDFDFD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color w:val="FDFDFD"/>
                      <w:sz w:val="18"/>
                      <w:szCs w:val="18"/>
                    </w:rPr>
                    <w:t>iga</w:t>
                  </w:r>
                  <w:r>
                    <w:rPr>
                      <w:color w:val="FDFDFD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17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en</w:t>
                  </w:r>
                  <w:r>
                    <w:rPr>
                      <w:color w:val="FDFDFD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6</w:t>
                  </w:r>
                  <w:r>
                    <w:rPr>
                      <w:color w:val="FDFDFD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6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color w:val="FDFDFD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24164">
        <w:rPr>
          <w:rFonts w:ascii="Arial" w:eastAsia="Arial" w:hAnsi="Arial" w:cs="Arial"/>
          <w:b/>
          <w:color w:val="363435"/>
          <w:sz w:val="24"/>
          <w:szCs w:val="24"/>
          <w:lang w:val="es-ES"/>
        </w:rPr>
        <w:t xml:space="preserve">Consideraciones éticas: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 estudio fue aprobado por el Comité de Ética de la Facultad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Ciencias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Salud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Universidad</w:t>
      </w:r>
      <w:r w:rsidRPr="00D24164">
        <w:rPr>
          <w:rFonts w:ascii="Arial" w:eastAsia="Arial" w:hAnsi="Arial" w:cs="Arial"/>
          <w:color w:val="363435"/>
          <w:spacing w:val="46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Técnica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Norte,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quien</w:t>
      </w:r>
      <w:r w:rsidRPr="00D24164">
        <w:rPr>
          <w:rFonts w:ascii="Arial" w:eastAsia="Arial" w:hAnsi="Arial" w:cs="Arial"/>
          <w:color w:val="363435"/>
          <w:spacing w:val="50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revisó que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procedimientos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investigación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siguieran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las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consideraciones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éticas</w:t>
      </w:r>
      <w:r w:rsidRPr="00D24164">
        <w:rPr>
          <w:rFonts w:ascii="Arial" w:eastAsia="Arial" w:hAnsi="Arial" w:cs="Arial"/>
          <w:color w:val="363435"/>
          <w:spacing w:val="32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 la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declaración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Helsinki</w:t>
      </w:r>
      <w:r w:rsidRPr="00D24164">
        <w:rPr>
          <w:rFonts w:ascii="Arial" w:eastAsia="Arial" w:hAnsi="Arial" w:cs="Arial"/>
          <w:color w:val="363435"/>
          <w:position w:val="8"/>
          <w:sz w:val="14"/>
          <w:szCs w:val="14"/>
          <w:lang w:val="es-ES"/>
        </w:rPr>
        <w:t>18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. Además,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participantes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firmaron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consentimiento informado.</w:t>
      </w:r>
    </w:p>
    <w:p w:rsidR="001376BC" w:rsidRPr="00D24164" w:rsidRDefault="001376BC">
      <w:pPr>
        <w:spacing w:line="200" w:lineRule="exact"/>
        <w:rPr>
          <w:lang w:val="es-ES"/>
        </w:rPr>
      </w:pPr>
    </w:p>
    <w:p w:rsidR="001376BC" w:rsidRPr="00D24164" w:rsidRDefault="001376BC">
      <w:pPr>
        <w:spacing w:before="7" w:line="200" w:lineRule="exact"/>
        <w:rPr>
          <w:lang w:val="es-ES"/>
        </w:rPr>
      </w:pPr>
    </w:p>
    <w:p w:rsidR="001376BC" w:rsidRPr="00D24164" w:rsidRDefault="008C55C6">
      <w:pPr>
        <w:spacing w:before="27"/>
        <w:ind w:right="1417"/>
        <w:jc w:val="right"/>
        <w:rPr>
          <w:rFonts w:ascii="Arial" w:eastAsia="Arial" w:hAnsi="Arial" w:cs="Arial"/>
          <w:sz w:val="26"/>
          <w:szCs w:val="26"/>
          <w:lang w:val="es-ES"/>
        </w:rPr>
      </w:pP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3. RESU</w:t>
      </w:r>
      <w:r w:rsidRPr="00D24164">
        <w:rPr>
          <w:rFonts w:ascii="Arial" w:eastAsia="Arial" w:hAnsi="Arial" w:cs="Arial"/>
          <w:b/>
          <w:color w:val="D2363B"/>
          <w:spacing w:val="-19"/>
          <w:sz w:val="26"/>
          <w:szCs w:val="26"/>
          <w:lang w:val="es-ES"/>
        </w:rPr>
        <w:t>LT</w:t>
      </w:r>
      <w:r w:rsidRPr="00D24164">
        <w:rPr>
          <w:rFonts w:ascii="Arial" w:eastAsia="Arial" w:hAnsi="Arial" w:cs="Arial"/>
          <w:b/>
          <w:color w:val="D2363B"/>
          <w:sz w:val="26"/>
          <w:szCs w:val="26"/>
          <w:lang w:val="es-ES"/>
        </w:rPr>
        <w:t>ADOS</w:t>
      </w:r>
    </w:p>
    <w:p w:rsidR="001376BC" w:rsidRPr="00D24164" w:rsidRDefault="001376BC">
      <w:pPr>
        <w:spacing w:before="16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población adulta mayor de la zona de El Juncal en su mayoría (96%) son afrodescendientes,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alto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porcentaje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mujeres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(72%),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44%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</w:t>
      </w:r>
      <w:r w:rsidRPr="00D24164">
        <w:rPr>
          <w:rFonts w:ascii="Arial" w:eastAsia="Arial" w:hAnsi="Arial" w:cs="Arial"/>
          <w:color w:val="363435"/>
          <w:spacing w:val="-13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población tienen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edades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entre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65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75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años,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aunque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también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encontró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grupo</w:t>
      </w:r>
      <w:r w:rsidRPr="00D24164">
        <w:rPr>
          <w:rFonts w:ascii="Arial" w:eastAsia="Arial" w:hAnsi="Arial" w:cs="Arial"/>
          <w:color w:val="363435"/>
          <w:spacing w:val="-8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considerable con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edades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entre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75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85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años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(38%);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cuanto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nivel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educación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población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 su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mayoría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tuvo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estudios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primaria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incompleta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(76%)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tan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solo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24%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terminaron</w:t>
      </w:r>
      <w:r w:rsidRPr="00D24164">
        <w:rPr>
          <w:rFonts w:ascii="Arial" w:eastAsia="Arial" w:hAnsi="Arial" w:cs="Arial"/>
          <w:color w:val="363435"/>
          <w:spacing w:val="-1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primaria,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según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estado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civil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casados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su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mayoría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(74%),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observó</w:t>
      </w:r>
      <w:r w:rsidRPr="00D24164">
        <w:rPr>
          <w:rFonts w:ascii="Arial" w:eastAsia="Arial" w:hAnsi="Arial" w:cs="Arial"/>
          <w:color w:val="363435"/>
          <w:spacing w:val="-7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también adultos mayores viudos (22%) (Gráfico 1).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Pr="00D24164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evaluación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estado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nutricional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través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IMC, evidenció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claramente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los estados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mal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nutrición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sea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déficit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por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exceso,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identificando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al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60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% de</w:t>
      </w:r>
      <w:r w:rsidRPr="00D24164">
        <w:rPr>
          <w:rFonts w:ascii="Arial" w:eastAsia="Arial" w:hAnsi="Arial" w:cs="Arial"/>
          <w:color w:val="363435"/>
          <w:spacing w:val="1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la población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con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un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IMC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elevado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(28%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obesidad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32%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sobrepeso).</w:t>
      </w:r>
      <w:r w:rsidRPr="00D24164">
        <w:rPr>
          <w:rFonts w:ascii="Arial" w:eastAsia="Arial" w:hAnsi="Arial" w:cs="Arial"/>
          <w:color w:val="363435"/>
          <w:spacing w:val="-19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pacing w:val="-27"/>
          <w:sz w:val="24"/>
          <w:szCs w:val="24"/>
          <w:lang w:val="es-ES"/>
        </w:rPr>
        <w:t>T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ambién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se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encontró estados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bajo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peso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(16%)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y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desnutrición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(12%)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(Gráfico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2).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El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40%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de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esta</w:t>
      </w:r>
      <w:r w:rsidRPr="00D24164">
        <w:rPr>
          <w:rFonts w:ascii="Arial" w:eastAsia="Arial" w:hAnsi="Arial" w:cs="Arial"/>
          <w:color w:val="363435"/>
          <w:spacing w:val="-15"/>
          <w:sz w:val="24"/>
          <w:szCs w:val="24"/>
          <w:lang w:val="es-ES"/>
        </w:rPr>
        <w:t xml:space="preserve">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 xml:space="preserve">población (20 ancianos) presentó riesgo </w:t>
      </w:r>
      <w:r w:rsidRPr="00D24164">
        <w:rPr>
          <w:rFonts w:ascii="Arial" w:eastAsia="Arial" w:hAnsi="Arial" w:cs="Arial"/>
          <w:color w:val="363435"/>
          <w:sz w:val="24"/>
          <w:szCs w:val="24"/>
          <w:lang w:val="es-ES"/>
        </w:rPr>
        <w:t>cardiovascular valorado a través del perímetro de la cintura y utilizando los criterios de la IDF (≥90 cm en hombres y ≥80 cm en mujeres), presentándose más en los hombre que en las mujeres (gráfico 3).</w:t>
      </w:r>
    </w:p>
    <w:p w:rsidR="001376BC" w:rsidRPr="00D24164" w:rsidRDefault="001376BC">
      <w:pPr>
        <w:spacing w:before="8" w:line="280" w:lineRule="exact"/>
        <w:rPr>
          <w:sz w:val="28"/>
          <w:szCs w:val="28"/>
          <w:lang w:val="es-ES"/>
        </w:rPr>
      </w:pPr>
    </w:p>
    <w:p w:rsidR="001376BC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valorar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presión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arterial,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46%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estuvo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encima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valores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recomendados (&lt;120/80 mmHg). Los 20 adultos mayores que presentaron riesgo cardiovascular detectado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través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perímetro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cintura,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valorar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perfil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lipídico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glicemia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 ayuno,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25%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tenía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niveles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altos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colesterol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tota</w:t>
      </w:r>
      <w:r>
        <w:rPr>
          <w:rFonts w:ascii="Arial" w:eastAsia="Arial" w:hAnsi="Arial" w:cs="Arial"/>
          <w:color w:val="363435"/>
          <w:sz w:val="24"/>
          <w:szCs w:val="24"/>
        </w:rPr>
        <w:t>l,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35%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niveles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altos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colesterol LDL,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20%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triglicéridos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altos.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embargo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colesterol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HDL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estuvo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normal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</w:p>
    <w:p w:rsidR="001376BC" w:rsidRDefault="008C55C6">
      <w:pPr>
        <w:ind w:left="141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40%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elevado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20%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población,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cual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resulta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favorable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efecto</w:t>
      </w:r>
    </w:p>
    <w:p w:rsidR="001376BC" w:rsidRDefault="008C55C6">
      <w:pPr>
        <w:spacing w:before="12"/>
        <w:ind w:left="1417" w:right="76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cardioprotector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19</w:t>
      </w:r>
      <w:r>
        <w:rPr>
          <w:rFonts w:ascii="Arial" w:eastAsia="Arial" w:hAnsi="Arial" w:cs="Arial"/>
          <w:color w:val="363435"/>
          <w:sz w:val="24"/>
          <w:szCs w:val="24"/>
        </w:rPr>
        <w:t>. (tabla 1).</w:t>
      </w:r>
    </w:p>
    <w:p w:rsidR="001376BC" w:rsidRDefault="001376BC">
      <w:pPr>
        <w:spacing w:line="100" w:lineRule="exact"/>
        <w:rPr>
          <w:sz w:val="10"/>
          <w:szCs w:val="10"/>
        </w:rPr>
      </w:pPr>
    </w:p>
    <w:p w:rsidR="001376BC" w:rsidRDefault="001376BC">
      <w:pPr>
        <w:spacing w:line="200" w:lineRule="exact"/>
      </w:pPr>
    </w:p>
    <w:p w:rsidR="001376BC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100%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tiene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hábito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de 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fumar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 el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12%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tiene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consumo ocasional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bebidas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alcohólicas.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respecto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práctica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actividad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física,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todos los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este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estudio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(100%)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respondieron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realizar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caminatas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</w:p>
    <w:p w:rsidR="001376BC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</w:rPr>
        <w:sectPr w:rsidR="001376BC">
          <w:pgSz w:w="11920" w:h="16840"/>
          <w:pgMar w:top="1080" w:right="0" w:bottom="280" w:left="0" w:header="413" w:footer="1130" w:gutter="0"/>
          <w:cols w:space="720"/>
        </w:sectPr>
      </w:pPr>
      <w:r>
        <w:rPr>
          <w:rFonts w:ascii="Arial" w:eastAsia="Arial" w:hAnsi="Arial" w:cs="Arial"/>
          <w:color w:val="363435"/>
          <w:sz w:val="24"/>
          <w:szCs w:val="24"/>
        </w:rPr>
        <w:t>4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veces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semana,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duración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30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60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minutos.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Además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tienen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horas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 sueño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horas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(46%)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8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horas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(40%).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odos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consumen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sus hogares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principales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tiempos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comida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(desayuno,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almuerzo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merienda),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tienen un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consumo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moderado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forma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quincenal)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lácteos,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cárnicos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huevos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(64%,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76% y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92%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respectivamente).</w:t>
      </w:r>
      <w:r>
        <w:rPr>
          <w:rFonts w:ascii="Arial" w:eastAsia="Arial" w:hAnsi="Arial" w:cs="Arial"/>
          <w:color w:val="363435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Así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mismo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dicen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consumir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forma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moderada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alimentos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 grupo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leguminosas,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cereales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tubérculos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(38%,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66%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48%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respectivamente). No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consumen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diariamente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frutas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vegetales,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hacen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veces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semana. El 30% de esta población consumen diariamente grasas, y el 16% lo consume de forma moderada, sin embargo el 54% dice que no añaden grasas a sus comidas. Casi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totalidad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(98%)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manifiesta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consumir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moderadamente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dulces y golosinas. No consumen embutidos (jamón, salchichas, mortadela) ni productos enlatados y procesados. Como se puede observar los adultos mayores de esta población, en su mayoría tienen estilos de vida saludable.</w:t>
      </w:r>
    </w:p>
    <w:p w:rsidR="001376BC" w:rsidRDefault="001376BC">
      <w:pPr>
        <w:spacing w:line="200" w:lineRule="exact"/>
      </w:pPr>
    </w:p>
    <w:p w:rsidR="001376BC" w:rsidRDefault="001376BC">
      <w:pPr>
        <w:spacing w:before="9" w:line="200" w:lineRule="exact"/>
      </w:pPr>
    </w:p>
    <w:p w:rsidR="001376BC" w:rsidRDefault="008C55C6">
      <w:pPr>
        <w:spacing w:before="29" w:line="250" w:lineRule="auto"/>
        <w:ind w:left="1417" w:right="13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>Gráfico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1.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Caracterización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sociodemográfica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 de El Juncal. Imbabura, Ecuado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1376BC" w:rsidRDefault="008C55C6">
      <w:pPr>
        <w:spacing w:before="27"/>
        <w:ind w:left="1684"/>
      </w:pPr>
      <w:r>
        <w:pict>
          <v:shape id="_x0000_i1025" type="#_x0000_t75" style="width:423.5pt;height:223pt">
            <v:imagedata r:id="rId19" o:title=""/>
          </v:shape>
        </w:pict>
      </w:r>
    </w:p>
    <w:p w:rsidR="001376BC" w:rsidRDefault="001376BC">
      <w:pPr>
        <w:spacing w:before="6" w:line="120" w:lineRule="exact"/>
        <w:rPr>
          <w:sz w:val="12"/>
          <w:szCs w:val="12"/>
        </w:rPr>
      </w:pPr>
    </w:p>
    <w:p w:rsidR="001376BC" w:rsidRDefault="008C55C6">
      <w:pPr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>Gráfico 2</w:t>
      </w:r>
      <w:r>
        <w:rPr>
          <w:rFonts w:ascii="Arial" w:eastAsia="Arial" w:hAnsi="Arial" w:cs="Arial"/>
          <w:color w:val="363435"/>
          <w:sz w:val="24"/>
          <w:szCs w:val="24"/>
        </w:rPr>
        <w:t>. Caracterización nutricional según el IMC de los adultos mayores.</w:t>
      </w:r>
    </w:p>
    <w:p w:rsidR="001376BC" w:rsidRDefault="001376BC">
      <w:pPr>
        <w:spacing w:before="9" w:line="180" w:lineRule="exact"/>
        <w:rPr>
          <w:sz w:val="18"/>
          <w:szCs w:val="18"/>
        </w:rPr>
      </w:pPr>
    </w:p>
    <w:p w:rsidR="001376BC" w:rsidRDefault="008C55C6">
      <w:pPr>
        <w:ind w:left="2730"/>
      </w:pPr>
      <w:r>
        <w:pict>
          <v:shape id="_x0000_i1026" type="#_x0000_t75" style="width:318.5pt;height:143pt">
            <v:imagedata r:id="rId20" o:title=""/>
          </v:shape>
        </w:pict>
      </w:r>
    </w:p>
    <w:p w:rsidR="001376BC" w:rsidRDefault="001376BC">
      <w:pPr>
        <w:spacing w:before="8" w:line="120" w:lineRule="exact"/>
        <w:rPr>
          <w:sz w:val="12"/>
          <w:szCs w:val="12"/>
        </w:rPr>
      </w:pPr>
    </w:p>
    <w:p w:rsidR="001376BC" w:rsidRDefault="008C55C6">
      <w:pPr>
        <w:ind w:left="4308" w:right="430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z w:val="24"/>
          <w:szCs w:val="24"/>
        </w:rPr>
        <w:t xml:space="preserve">IMC: </w:t>
      </w:r>
      <w:r>
        <w:rPr>
          <w:rFonts w:ascii="Arial" w:eastAsia="Arial" w:hAnsi="Arial" w:cs="Arial"/>
          <w:color w:val="363435"/>
          <w:sz w:val="24"/>
          <w:szCs w:val="24"/>
        </w:rPr>
        <w:t>Índice de masa corporal.</w:t>
      </w:r>
    </w:p>
    <w:p w:rsidR="001376BC" w:rsidRDefault="001376BC">
      <w:pPr>
        <w:spacing w:line="100" w:lineRule="exact"/>
        <w:rPr>
          <w:sz w:val="10"/>
          <w:szCs w:val="10"/>
        </w:rPr>
      </w:pPr>
    </w:p>
    <w:p w:rsidR="001376BC" w:rsidRDefault="001376BC">
      <w:pPr>
        <w:spacing w:line="200" w:lineRule="exact"/>
      </w:pPr>
    </w:p>
    <w:p w:rsidR="001376BC" w:rsidRDefault="008C55C6">
      <w:pPr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-1"/>
          <w:sz w:val="24"/>
          <w:szCs w:val="24"/>
        </w:rPr>
        <w:t>Gráfic</w:t>
      </w:r>
      <w:r>
        <w:rPr>
          <w:rFonts w:ascii="Arial" w:eastAsia="Arial" w:hAnsi="Arial" w:cs="Arial"/>
          <w:b/>
          <w:color w:val="363435"/>
          <w:sz w:val="24"/>
          <w:szCs w:val="24"/>
        </w:rPr>
        <w:t>o</w:t>
      </w:r>
      <w:r>
        <w:rPr>
          <w:rFonts w:ascii="Arial" w:eastAsia="Arial" w:hAnsi="Arial" w:cs="Arial"/>
          <w:b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color w:val="363435"/>
          <w:sz w:val="24"/>
          <w:szCs w:val="24"/>
        </w:rPr>
        <w:t>.</w:t>
      </w:r>
      <w:r>
        <w:rPr>
          <w:rFonts w:ascii="Arial" w:eastAsia="Arial" w:hAnsi="Arial" w:cs="Arial"/>
          <w:b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Riesg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cardiovascula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segú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perímetr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cintur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adulto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mayores.</w:t>
      </w:r>
    </w:p>
    <w:p w:rsidR="001376BC" w:rsidRDefault="001376BC">
      <w:pPr>
        <w:spacing w:before="5" w:line="140" w:lineRule="exact"/>
        <w:rPr>
          <w:sz w:val="15"/>
          <w:szCs w:val="15"/>
        </w:rPr>
      </w:pPr>
    </w:p>
    <w:p w:rsidR="001376BC" w:rsidRDefault="008C55C6">
      <w:pPr>
        <w:ind w:left="1642"/>
        <w:sectPr w:rsidR="001376BC">
          <w:pgSz w:w="11920" w:h="16840"/>
          <w:pgMar w:top="1080" w:right="0" w:bottom="280" w:left="0" w:header="413" w:footer="1130" w:gutter="0"/>
          <w:cols w:space="720"/>
        </w:sectPr>
      </w:pPr>
      <w:r>
        <w:pict>
          <v:shape id="_x0000_s1053" type="#_x0000_t202" style="position:absolute;left:0;text-align:left;margin-left:0;margin-top:784.65pt;width:595.3pt;height:26.4pt;z-index:-251658752;mso-position-horizontal-relative:page;mso-position-vertical-relative:page" filled="f" stroked="f">
            <v:textbox inset="0,0,0,0">
              <w:txbxContent>
                <w:p w:rsidR="001376BC" w:rsidRDefault="001376BC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1376BC" w:rsidRDefault="008C55C6">
                  <w:pPr>
                    <w:ind w:left="6557"/>
                    <w:rPr>
                      <w:sz w:val="18"/>
                      <w:szCs w:val="18"/>
                    </w:rPr>
                  </w:pPr>
                  <w:r>
                    <w:rPr>
                      <w:color w:val="FDFDFD"/>
                      <w:spacing w:val="3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a</w:t>
                  </w:r>
                  <w:r>
                    <w:rPr>
                      <w:color w:val="FDFDFD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U</w:t>
                  </w:r>
                  <w:r>
                    <w:rPr>
                      <w:color w:val="FDFDFD"/>
                      <w:spacing w:val="-3"/>
                      <w:sz w:val="18"/>
                      <w:szCs w:val="18"/>
                    </w:rPr>
                    <w:t xml:space="preserve"> I</w:t>
                  </w:r>
                  <w:r>
                    <w:rPr>
                      <w:color w:val="FDFDFD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color w:val="FDFDFD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color w:val="FDFDFD"/>
                      <w:sz w:val="18"/>
                      <w:szCs w:val="18"/>
                    </w:rPr>
                    <w:t>iga</w:t>
                  </w:r>
                  <w:r>
                    <w:rPr>
                      <w:color w:val="FDFDFD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17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en</w:t>
                  </w:r>
                  <w:r>
                    <w:rPr>
                      <w:color w:val="FDFDFD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6</w:t>
                  </w:r>
                  <w:r>
                    <w:rPr>
                      <w:color w:val="FDFDFD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6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color w:val="FDFDFD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i1027" type="#_x0000_t75" style="width:427.5pt;height:187pt">
            <v:imagedata r:id="rId21" o:title=""/>
          </v:shape>
        </w:pict>
      </w:r>
    </w:p>
    <w:p w:rsidR="001376BC" w:rsidRDefault="001376BC">
      <w:pPr>
        <w:spacing w:line="200" w:lineRule="exact"/>
      </w:pPr>
    </w:p>
    <w:p w:rsidR="001376BC" w:rsidRDefault="001376BC">
      <w:pPr>
        <w:spacing w:before="9" w:line="200" w:lineRule="exact"/>
      </w:pPr>
    </w:p>
    <w:p w:rsidR="001376BC" w:rsidRDefault="008C55C6">
      <w:pPr>
        <w:spacing w:before="29"/>
        <w:ind w:left="14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  <w:spacing w:val="-19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-1"/>
          <w:sz w:val="24"/>
          <w:szCs w:val="24"/>
        </w:rPr>
        <w:t>abl</w:t>
      </w:r>
      <w:r>
        <w:rPr>
          <w:rFonts w:ascii="Arial" w:eastAsia="Arial" w:hAnsi="Arial" w:cs="Arial"/>
          <w:b/>
          <w:color w:val="363435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color w:val="363435"/>
          <w:sz w:val="24"/>
          <w:szCs w:val="24"/>
        </w:rPr>
        <w:t>.</w:t>
      </w:r>
      <w:r>
        <w:rPr>
          <w:rFonts w:ascii="Arial" w:eastAsia="Arial" w:hAnsi="Arial" w:cs="Arial"/>
          <w:b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Nive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perfi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lipídic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glucos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ayuna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adulto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mayore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>Juncal.</w:t>
      </w:r>
    </w:p>
    <w:p w:rsidR="001376BC" w:rsidRDefault="001376BC">
      <w:pPr>
        <w:spacing w:line="100" w:lineRule="exact"/>
        <w:rPr>
          <w:sz w:val="10"/>
          <w:szCs w:val="10"/>
        </w:rPr>
      </w:pPr>
    </w:p>
    <w:p w:rsidR="001376BC" w:rsidRDefault="001376BC">
      <w:pPr>
        <w:spacing w:line="200" w:lineRule="exact"/>
      </w:pPr>
    </w:p>
    <w:p w:rsidR="001376BC" w:rsidRDefault="008C55C6">
      <w:pPr>
        <w:spacing w:line="260" w:lineRule="exact"/>
        <w:ind w:left="1417"/>
        <w:rPr>
          <w:rFonts w:ascii="Arial" w:eastAsia="Arial" w:hAnsi="Arial" w:cs="Arial"/>
          <w:sz w:val="24"/>
          <w:szCs w:val="24"/>
        </w:rPr>
      </w:pPr>
      <w:r>
        <w:pict>
          <v:group id="_x0000_s1040" style="position:absolute;left:0;text-align:left;margin-left:70.35pt;margin-top:29.65pt;width:454.05pt;height:1pt;z-index:-251657728;mso-position-horizontal-relative:page" coordorigin="1407,593" coordsize="9081,20">
            <v:shape id="_x0000_s1051" style="position:absolute;left:1417;top:603;width:1413;height:0" coordorigin="1417,603" coordsize="1413,0" path="m1417,603r1413,e" filled="f" strokecolor="#6c706f" strokeweight="1pt">
              <v:path arrowok="t"/>
            </v:shape>
            <v:shape id="_x0000_s1050" style="position:absolute;left:2830;top:603;width:850;height:0" coordorigin="2830,603" coordsize="850,0" path="m2830,603r850,e" filled="f" strokecolor="#6c706f" strokeweight="1pt">
              <v:path arrowok="t"/>
            </v:shape>
            <v:shape id="_x0000_s1049" style="position:absolute;left:3680;top:603;width:926;height:0" coordorigin="3680,603" coordsize="926,0" path="m3680,603r926,e" filled="f" strokecolor="#6c706f" strokeweight="1pt">
              <v:path arrowok="t"/>
            </v:shape>
            <v:shape id="_x0000_s1048" style="position:absolute;left:4606;top:603;width:694;height:0" coordorigin="4606,603" coordsize="694,0" path="m4606,603r695,e" filled="f" strokecolor="#6c706f" strokeweight="1pt">
              <v:path arrowok="t"/>
            </v:shape>
            <v:shape id="_x0000_s1047" style="position:absolute;left:5301;top:603;width:666;height:0" coordorigin="5301,603" coordsize="666,0" path="m5301,603r666,e" filled="f" strokecolor="#6c706f" strokeweight="1pt">
              <v:path arrowok="t"/>
            </v:shape>
            <v:shape id="_x0000_s1046" style="position:absolute;left:5967;top:603;width:624;height:0" coordorigin="5967,603" coordsize="624,0" path="m5967,603r624,e" filled="f" strokecolor="#6c706f" strokeweight="1pt">
              <v:path arrowok="t"/>
            </v:shape>
            <v:shape id="_x0000_s1045" style="position:absolute;left:6591;top:603;width:737;height:0" coordorigin="6591,603" coordsize="737,0" path="m6591,603r737,e" filled="f" strokecolor="#6c706f" strokeweight="1pt">
              <v:path arrowok="t"/>
            </v:shape>
            <v:shape id="_x0000_s1044" style="position:absolute;left:7328;top:603;width:723;height:0" coordorigin="7328,603" coordsize="723,0" path="m7328,603r722,e" filled="f" strokecolor="#6c706f" strokeweight="1pt">
              <v:path arrowok="t"/>
            </v:shape>
            <v:shape id="_x0000_s1043" style="position:absolute;left:8050;top:603;width:638;height:0" coordorigin="8050,603" coordsize="638,0" path="m8050,603r638,e" filled="f" strokecolor="#6c706f" strokeweight="1pt">
              <v:path arrowok="t"/>
            </v:shape>
            <v:shape id="_x0000_s1042" style="position:absolute;left:8688;top:603;width:808;height:0" coordorigin="8688,603" coordsize="808,0" path="m8688,603r808,e" filled="f" strokecolor="#6c706f" strokeweight="1pt">
              <v:path arrowok="t"/>
            </v:shape>
            <v:shape id="_x0000_s1041" style="position:absolute;left:9496;top:603;width:982;height:0" coordorigin="9496,603" coordsize="982,0" path="m9496,603r982,e" filled="f" strokecolor="#6c706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position w:val="-1"/>
          <w:sz w:val="24"/>
          <w:szCs w:val="24"/>
        </w:rPr>
        <w:t>n=20 (40%)</w:t>
      </w:r>
    </w:p>
    <w:p w:rsidR="001376BC" w:rsidRDefault="001376BC">
      <w:pPr>
        <w:spacing w:before="6" w:line="120" w:lineRule="exact"/>
        <w:rPr>
          <w:sz w:val="13"/>
          <w:szCs w:val="13"/>
        </w:rPr>
      </w:pPr>
    </w:p>
    <w:p w:rsidR="001376BC" w:rsidRDefault="001376BC">
      <w:pPr>
        <w:spacing w:line="200" w:lineRule="exact"/>
        <w:sectPr w:rsidR="001376BC">
          <w:pgSz w:w="11920" w:h="16840"/>
          <w:pgMar w:top="1080" w:right="0" w:bottom="280" w:left="0" w:header="413" w:footer="1130" w:gutter="0"/>
          <w:cols w:space="720"/>
        </w:sectPr>
      </w:pPr>
    </w:p>
    <w:p w:rsidR="001376BC" w:rsidRDefault="001376BC">
      <w:pPr>
        <w:spacing w:before="7" w:line="180" w:lineRule="exact"/>
        <w:rPr>
          <w:sz w:val="18"/>
          <w:szCs w:val="18"/>
        </w:rPr>
      </w:pPr>
    </w:p>
    <w:p w:rsidR="001376BC" w:rsidRDefault="008C55C6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363435"/>
        </w:rPr>
        <w:t>Escala</w:t>
      </w:r>
    </w:p>
    <w:p w:rsidR="001376BC" w:rsidRDefault="008C55C6">
      <w:pPr>
        <w:spacing w:before="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363435"/>
        </w:rPr>
        <w:lastRenderedPageBreak/>
        <w:t xml:space="preserve">Colesterol total       </w:t>
      </w:r>
      <w:r>
        <w:rPr>
          <w:rFonts w:ascii="Arial" w:eastAsia="Arial" w:hAnsi="Arial" w:cs="Arial"/>
          <w:b/>
          <w:color w:val="363435"/>
          <w:spacing w:val="43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C. LDL           </w:t>
      </w:r>
      <w:r>
        <w:rPr>
          <w:rFonts w:ascii="Arial" w:eastAsia="Arial" w:hAnsi="Arial" w:cs="Arial"/>
          <w:b/>
          <w:color w:val="363435"/>
          <w:spacing w:val="51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C. HDL        </w:t>
      </w:r>
      <w:r>
        <w:rPr>
          <w:rFonts w:ascii="Arial" w:eastAsia="Arial" w:hAnsi="Arial" w:cs="Arial"/>
          <w:b/>
          <w:color w:val="363435"/>
          <w:spacing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-11"/>
        </w:rPr>
        <w:t>T</w:t>
      </w:r>
      <w:r>
        <w:rPr>
          <w:rFonts w:ascii="Arial" w:eastAsia="Arial" w:hAnsi="Arial" w:cs="Arial"/>
          <w:b/>
          <w:color w:val="363435"/>
        </w:rPr>
        <w:t xml:space="preserve">riglicéridos        </w:t>
      </w:r>
      <w:r>
        <w:rPr>
          <w:rFonts w:ascii="Arial" w:eastAsia="Arial" w:hAnsi="Arial" w:cs="Arial"/>
          <w:b/>
          <w:color w:val="363435"/>
          <w:spacing w:val="6"/>
        </w:rPr>
        <w:t xml:space="preserve"> </w:t>
      </w:r>
      <w:r>
        <w:rPr>
          <w:rFonts w:ascii="Arial" w:eastAsia="Arial" w:hAnsi="Arial" w:cs="Arial"/>
          <w:b/>
          <w:color w:val="363435"/>
        </w:rPr>
        <w:t>glucosa</w:t>
      </w:r>
    </w:p>
    <w:p w:rsidR="001376BC" w:rsidRDefault="008C55C6">
      <w:pPr>
        <w:spacing w:before="75" w:line="220" w:lineRule="exact"/>
        <w:ind w:left="284"/>
        <w:rPr>
          <w:rFonts w:ascii="Arial" w:eastAsia="Arial" w:hAnsi="Arial" w:cs="Arial"/>
        </w:rPr>
        <w:sectPr w:rsidR="001376BC">
          <w:type w:val="continuous"/>
          <w:pgSz w:w="11920" w:h="16840"/>
          <w:pgMar w:top="1100" w:right="0" w:bottom="280" w:left="0" w:header="720" w:footer="720" w:gutter="0"/>
          <w:cols w:num="2" w:space="720" w:equalWidth="0">
            <w:col w:w="2132" w:space="779"/>
            <w:col w:w="9009"/>
          </w:cols>
        </w:sectPr>
      </w:pPr>
      <w:r>
        <w:pict>
          <v:group id="_x0000_s1029" style="position:absolute;left:0;text-align:left;margin-left:141pt;margin-top:1.35pt;width:383.4pt;height:1pt;z-index:-251656704;mso-position-horizontal-relative:page" coordorigin="2820,27" coordsize="7668,20">
            <v:shape id="_x0000_s1039" style="position:absolute;left:2830;top:37;width:850;height:0" coordorigin="2830,37" coordsize="850,0" path="m2830,37r850,e" filled="f" strokecolor="#6c706f" strokeweight="1pt">
              <v:path arrowok="t"/>
            </v:shape>
            <v:shape id="_x0000_s1038" style="position:absolute;left:3680;top:37;width:926;height:0" coordorigin="3680,37" coordsize="926,0" path="m3680,37r926,e" filled="f" strokecolor="#6c706f" strokeweight="1pt">
              <v:path arrowok="t"/>
            </v:shape>
            <v:shape id="_x0000_s1037" style="position:absolute;left:4606;top:37;width:694;height:0" coordorigin="4606,37" coordsize="694,0" path="m4606,37r695,e" filled="f" strokecolor="#6c706f" strokeweight="1pt">
              <v:path arrowok="t"/>
            </v:shape>
            <v:shape id="_x0000_s1036" style="position:absolute;left:5301;top:37;width:666;height:0" coordorigin="5301,37" coordsize="666,0" path="m5301,37r666,e" filled="f" strokecolor="#6c706f" strokeweight="1pt">
              <v:path arrowok="t"/>
            </v:shape>
            <v:shape id="_x0000_s1035" style="position:absolute;left:5967;top:37;width:624;height:0" coordorigin="5967,37" coordsize="624,0" path="m5967,37r624,e" filled="f" strokecolor="#6c706f" strokeweight="1pt">
              <v:path arrowok="t"/>
            </v:shape>
            <v:shape id="_x0000_s1034" style="position:absolute;left:6591;top:37;width:737;height:0" coordorigin="6591,37" coordsize="737,0" path="m6591,37r737,e" filled="f" strokecolor="#6c706f" strokeweight="1pt">
              <v:path arrowok="t"/>
            </v:shape>
            <v:shape id="_x0000_s1033" style="position:absolute;left:7328;top:37;width:723;height:0" coordorigin="7328,37" coordsize="723,0" path="m7328,37r722,e" filled="f" strokecolor="#6c706f" strokeweight="1pt">
              <v:path arrowok="t"/>
            </v:shape>
            <v:shape id="_x0000_s1032" style="position:absolute;left:8050;top:37;width:638;height:0" coordorigin="8050,37" coordsize="638,0" path="m8050,37r638,e" filled="f" strokecolor="#6c706f" strokeweight="1pt">
              <v:path arrowok="t"/>
            </v:shape>
            <v:shape id="_x0000_s1031" style="position:absolute;left:8688;top:37;width:808;height:0" coordorigin="8688,37" coordsize="808,0" path="m8688,37r808,e" filled="f" strokecolor="#6c706f" strokeweight="1pt">
              <v:path arrowok="t"/>
            </v:shape>
            <v:shape id="_x0000_s1030" style="position:absolute;left:9496;top:37;width:982;height:0" coordorigin="9496,37" coordsize="982,0" path="m9496,37r982,e" filled="f" strokecolor="#6c706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363435"/>
          <w:position w:val="-1"/>
        </w:rPr>
        <w:t xml:space="preserve">n            </w:t>
      </w:r>
      <w:r>
        <w:rPr>
          <w:rFonts w:ascii="Arial" w:eastAsia="Arial" w:hAnsi="Arial" w:cs="Arial"/>
          <w:b/>
          <w:color w:val="363435"/>
          <w:spacing w:val="45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%          </w:t>
      </w:r>
      <w:r>
        <w:rPr>
          <w:rFonts w:ascii="Arial" w:eastAsia="Arial" w:hAnsi="Arial" w:cs="Arial"/>
          <w:b/>
          <w:color w:val="363435"/>
          <w:spacing w:val="23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n        </w:t>
      </w:r>
      <w:r>
        <w:rPr>
          <w:rFonts w:ascii="Arial" w:eastAsia="Arial" w:hAnsi="Arial" w:cs="Arial"/>
          <w:b/>
          <w:color w:val="363435"/>
          <w:spacing w:val="31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%       </w:t>
      </w:r>
      <w:r>
        <w:rPr>
          <w:rFonts w:ascii="Arial" w:eastAsia="Arial" w:hAnsi="Arial" w:cs="Arial"/>
          <w:b/>
          <w:color w:val="363435"/>
          <w:spacing w:val="51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n        </w:t>
      </w:r>
      <w:r>
        <w:rPr>
          <w:rFonts w:ascii="Arial" w:eastAsia="Arial" w:hAnsi="Arial" w:cs="Arial"/>
          <w:b/>
          <w:color w:val="363435"/>
          <w:spacing w:val="31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%         </w:t>
      </w:r>
      <w:r>
        <w:rPr>
          <w:rFonts w:ascii="Arial" w:eastAsia="Arial" w:hAnsi="Arial" w:cs="Arial"/>
          <w:b/>
          <w:color w:val="363435"/>
          <w:spacing w:val="26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n        </w:t>
      </w:r>
      <w:r>
        <w:rPr>
          <w:rFonts w:ascii="Arial" w:eastAsia="Arial" w:hAnsi="Arial" w:cs="Arial"/>
          <w:b/>
          <w:color w:val="363435"/>
          <w:spacing w:val="31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%         </w:t>
      </w:r>
      <w:r>
        <w:rPr>
          <w:rFonts w:ascii="Arial" w:eastAsia="Arial" w:hAnsi="Arial" w:cs="Arial"/>
          <w:b/>
          <w:color w:val="363435"/>
          <w:spacing w:val="19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 xml:space="preserve">n             </w:t>
      </w:r>
      <w:r>
        <w:rPr>
          <w:rFonts w:ascii="Arial" w:eastAsia="Arial" w:hAnsi="Arial" w:cs="Arial"/>
          <w:b/>
          <w:color w:val="363435"/>
          <w:spacing w:val="52"/>
          <w:position w:val="-1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</w:rPr>
        <w:t>%</w:t>
      </w:r>
    </w:p>
    <w:p w:rsidR="001376BC" w:rsidRDefault="001376BC">
      <w:pPr>
        <w:spacing w:before="2" w:line="40" w:lineRule="exact"/>
        <w:rPr>
          <w:sz w:val="5"/>
          <w:szCs w:val="5"/>
        </w:rPr>
      </w:pPr>
    </w:p>
    <w:tbl>
      <w:tblPr>
        <w:tblW w:w="0" w:type="auto"/>
        <w:tblInd w:w="1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001"/>
        <w:gridCol w:w="905"/>
        <w:gridCol w:w="704"/>
        <w:gridCol w:w="732"/>
        <w:gridCol w:w="593"/>
        <w:gridCol w:w="747"/>
        <w:gridCol w:w="663"/>
        <w:gridCol w:w="733"/>
        <w:gridCol w:w="780"/>
        <w:gridCol w:w="950"/>
      </w:tblGrid>
      <w:tr w:rsidR="001376BC">
        <w:trPr>
          <w:trHeight w:hRule="exact" w:val="546"/>
        </w:trPr>
        <w:tc>
          <w:tcPr>
            <w:tcW w:w="125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Sin</w:t>
            </w:r>
          </w:p>
          <w:p w:rsidR="001376BC" w:rsidRDefault="008C55C6">
            <w:pPr>
              <w:spacing w:before="10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Información</w:t>
            </w:r>
          </w:p>
        </w:tc>
        <w:tc>
          <w:tcPr>
            <w:tcW w:w="1001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494" w:right="3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7</w:t>
            </w:r>
          </w:p>
        </w:tc>
        <w:tc>
          <w:tcPr>
            <w:tcW w:w="905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326" w:right="2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35</w:t>
            </w:r>
          </w:p>
        </w:tc>
        <w:tc>
          <w:tcPr>
            <w:tcW w:w="704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287" w:right="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7</w:t>
            </w:r>
          </w:p>
        </w:tc>
        <w:tc>
          <w:tcPr>
            <w:tcW w:w="732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35</w:t>
            </w:r>
          </w:p>
        </w:tc>
        <w:tc>
          <w:tcPr>
            <w:tcW w:w="59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204" w:right="2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7</w:t>
            </w:r>
          </w:p>
        </w:tc>
        <w:tc>
          <w:tcPr>
            <w:tcW w:w="747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35</w:t>
            </w:r>
          </w:p>
        </w:tc>
        <w:tc>
          <w:tcPr>
            <w:tcW w:w="66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247" w:right="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7</w:t>
            </w:r>
          </w:p>
        </w:tc>
        <w:tc>
          <w:tcPr>
            <w:tcW w:w="73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35</w:t>
            </w:r>
          </w:p>
        </w:tc>
        <w:tc>
          <w:tcPr>
            <w:tcW w:w="78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253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7</w:t>
            </w:r>
          </w:p>
        </w:tc>
        <w:tc>
          <w:tcPr>
            <w:tcW w:w="95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>
            <w:pPr>
              <w:spacing w:before="8" w:line="140" w:lineRule="exact"/>
              <w:rPr>
                <w:sz w:val="14"/>
                <w:szCs w:val="14"/>
              </w:rPr>
            </w:pPr>
          </w:p>
          <w:p w:rsidR="001376BC" w:rsidRDefault="008C55C6">
            <w:pPr>
              <w:ind w:left="304" w:right="3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35</w:t>
            </w:r>
          </w:p>
        </w:tc>
      </w:tr>
      <w:tr w:rsidR="001376BC">
        <w:trPr>
          <w:trHeight w:hRule="exact" w:val="306"/>
        </w:trPr>
        <w:tc>
          <w:tcPr>
            <w:tcW w:w="125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Bajo</w:t>
            </w:r>
          </w:p>
        </w:tc>
        <w:tc>
          <w:tcPr>
            <w:tcW w:w="1001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  <w:tc>
          <w:tcPr>
            <w:tcW w:w="905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  <w:tc>
          <w:tcPr>
            <w:tcW w:w="704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  <w:tc>
          <w:tcPr>
            <w:tcW w:w="732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  <w:tc>
          <w:tcPr>
            <w:tcW w:w="59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04" w:right="2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1</w:t>
            </w:r>
          </w:p>
        </w:tc>
        <w:tc>
          <w:tcPr>
            <w:tcW w:w="747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63" w:right="3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5</w:t>
            </w:r>
          </w:p>
        </w:tc>
        <w:tc>
          <w:tcPr>
            <w:tcW w:w="66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  <w:tc>
          <w:tcPr>
            <w:tcW w:w="73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  <w:tc>
          <w:tcPr>
            <w:tcW w:w="78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  <w:tc>
          <w:tcPr>
            <w:tcW w:w="95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1376BC"/>
        </w:tc>
      </w:tr>
      <w:tr w:rsidR="001376BC">
        <w:trPr>
          <w:trHeight w:hRule="exact" w:val="306"/>
        </w:trPr>
        <w:tc>
          <w:tcPr>
            <w:tcW w:w="125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Normal</w:t>
            </w:r>
          </w:p>
        </w:tc>
        <w:tc>
          <w:tcPr>
            <w:tcW w:w="1001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494" w:right="3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8</w:t>
            </w:r>
          </w:p>
        </w:tc>
        <w:tc>
          <w:tcPr>
            <w:tcW w:w="905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325" w:right="2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40</w:t>
            </w:r>
          </w:p>
        </w:tc>
        <w:tc>
          <w:tcPr>
            <w:tcW w:w="704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87" w:right="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6</w:t>
            </w:r>
          </w:p>
        </w:tc>
        <w:tc>
          <w:tcPr>
            <w:tcW w:w="732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30</w:t>
            </w:r>
          </w:p>
        </w:tc>
        <w:tc>
          <w:tcPr>
            <w:tcW w:w="59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04" w:right="2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8</w:t>
            </w:r>
          </w:p>
        </w:tc>
        <w:tc>
          <w:tcPr>
            <w:tcW w:w="747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40</w:t>
            </w:r>
          </w:p>
        </w:tc>
        <w:tc>
          <w:tcPr>
            <w:tcW w:w="66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46" w:right="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9</w:t>
            </w:r>
          </w:p>
        </w:tc>
        <w:tc>
          <w:tcPr>
            <w:tcW w:w="73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45</w:t>
            </w:r>
          </w:p>
        </w:tc>
        <w:tc>
          <w:tcPr>
            <w:tcW w:w="78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  <w:spacing w:val="-15"/>
              </w:rPr>
              <w:t>11</w:t>
            </w:r>
          </w:p>
        </w:tc>
        <w:tc>
          <w:tcPr>
            <w:tcW w:w="95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312" w:right="3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55</w:t>
            </w:r>
          </w:p>
        </w:tc>
      </w:tr>
      <w:tr w:rsidR="001376BC">
        <w:trPr>
          <w:trHeight w:hRule="exact" w:val="306"/>
        </w:trPr>
        <w:tc>
          <w:tcPr>
            <w:tcW w:w="125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Alto</w:t>
            </w:r>
          </w:p>
        </w:tc>
        <w:tc>
          <w:tcPr>
            <w:tcW w:w="1001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494" w:right="3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5</w:t>
            </w:r>
          </w:p>
        </w:tc>
        <w:tc>
          <w:tcPr>
            <w:tcW w:w="905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325" w:right="28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25</w:t>
            </w:r>
          </w:p>
        </w:tc>
        <w:tc>
          <w:tcPr>
            <w:tcW w:w="704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87" w:right="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7</w:t>
            </w:r>
          </w:p>
        </w:tc>
        <w:tc>
          <w:tcPr>
            <w:tcW w:w="732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35</w:t>
            </w:r>
          </w:p>
        </w:tc>
        <w:tc>
          <w:tcPr>
            <w:tcW w:w="59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04" w:right="2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4</w:t>
            </w:r>
          </w:p>
        </w:tc>
        <w:tc>
          <w:tcPr>
            <w:tcW w:w="747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20</w:t>
            </w:r>
          </w:p>
        </w:tc>
        <w:tc>
          <w:tcPr>
            <w:tcW w:w="66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46" w:right="2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4</w:t>
            </w:r>
          </w:p>
        </w:tc>
        <w:tc>
          <w:tcPr>
            <w:tcW w:w="733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20</w:t>
            </w:r>
          </w:p>
        </w:tc>
        <w:tc>
          <w:tcPr>
            <w:tcW w:w="78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253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2</w:t>
            </w:r>
          </w:p>
        </w:tc>
        <w:tc>
          <w:tcPr>
            <w:tcW w:w="950" w:type="dxa"/>
            <w:tcBorders>
              <w:top w:val="single" w:sz="8" w:space="0" w:color="6C706F"/>
              <w:left w:val="nil"/>
              <w:bottom w:val="single" w:sz="8" w:space="0" w:color="6C706F"/>
              <w:right w:val="nil"/>
            </w:tcBorders>
          </w:tcPr>
          <w:p w:rsidR="001376BC" w:rsidRDefault="008C55C6">
            <w:pPr>
              <w:spacing w:before="28"/>
              <w:ind w:left="312" w:right="3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435"/>
              </w:rPr>
              <w:t>10</w:t>
            </w:r>
          </w:p>
        </w:tc>
      </w:tr>
    </w:tbl>
    <w:p w:rsidR="001376BC" w:rsidRDefault="001376BC">
      <w:pPr>
        <w:spacing w:before="9" w:line="220" w:lineRule="exact"/>
        <w:rPr>
          <w:sz w:val="22"/>
          <w:szCs w:val="22"/>
        </w:rPr>
      </w:pPr>
    </w:p>
    <w:p w:rsidR="001376BC" w:rsidRDefault="008C55C6">
      <w:pPr>
        <w:spacing w:before="27"/>
        <w:ind w:right="1417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D2363B"/>
          <w:sz w:val="26"/>
          <w:szCs w:val="26"/>
        </w:rPr>
        <w:t>4. DISCUSIÓN</w:t>
      </w:r>
    </w:p>
    <w:p w:rsidR="001376BC" w:rsidRDefault="001376BC">
      <w:pPr>
        <w:spacing w:before="16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1417" w:right="1375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Casi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totalidad 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 mayores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este estudio son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afro-descendientes (96%),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sexo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femenino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mayoría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(72%).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evaluación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antropométrica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través del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IMC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identificó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60%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sobrepeso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obesidad,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dato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muy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cercano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resultados encontrados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“Encuesta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Bienestar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Envejecimiento-2010”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donde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59% de los adultos mayores de </w:t>
      </w:r>
      <w:r>
        <w:rPr>
          <w:rFonts w:ascii="Arial" w:eastAsia="Arial" w:hAnsi="Arial" w:cs="Arial"/>
          <w:color w:val="363435"/>
          <w:sz w:val="24"/>
          <w:szCs w:val="24"/>
        </w:rPr>
        <w:t>60 años presentaron estos estados de malnutrición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6</w:t>
      </w:r>
      <w:r>
        <w:rPr>
          <w:rFonts w:ascii="Arial" w:eastAsia="Arial" w:hAnsi="Arial" w:cs="Arial"/>
          <w:color w:val="363435"/>
          <w:sz w:val="24"/>
          <w:szCs w:val="24"/>
        </w:rPr>
        <w:t>. El sobrepeso y la obesidad aumentan el riesgo para problemas cardiovasculares, como coronariopatías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accidente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cerebrovascula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diabetes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mellitus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tipo</w:t>
      </w:r>
    </w:p>
    <w:p w:rsidR="001376BC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 aumenta proporcionalmente con la e</w:t>
      </w:r>
      <w:r>
        <w:rPr>
          <w:rFonts w:ascii="Arial" w:eastAsia="Arial" w:hAnsi="Arial" w:cs="Arial"/>
          <w:color w:val="363435"/>
          <w:sz w:val="24"/>
          <w:szCs w:val="24"/>
        </w:rPr>
        <w:t>levación del IMC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20</w:t>
      </w:r>
      <w:r>
        <w:rPr>
          <w:rFonts w:ascii="Arial" w:eastAsia="Arial" w:hAnsi="Arial" w:cs="Arial"/>
          <w:color w:val="363435"/>
          <w:sz w:val="24"/>
          <w:szCs w:val="24"/>
        </w:rPr>
        <w:t>. El 40% de esta población presentó riesgo cardiovascular valorado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 través del perímetro de la cintura, siendo más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hombre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mujeres.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Diferentes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resultados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encontrados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un estudio realizado el Lima Perú para </w:t>
      </w:r>
      <w:r>
        <w:rPr>
          <w:rFonts w:ascii="Arial" w:eastAsia="Arial" w:hAnsi="Arial" w:cs="Arial"/>
          <w:color w:val="363435"/>
          <w:sz w:val="24"/>
          <w:szCs w:val="24"/>
        </w:rPr>
        <w:t>averiguar la frecuencia de síndrome metabólico en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Distrito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San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Martin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Porres,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donde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obesidad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abdominal fue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mujeres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(32,1%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59,3%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hombres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mujeres,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respectivamente)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21</w:t>
      </w:r>
      <w:r>
        <w:rPr>
          <w:rFonts w:ascii="Arial" w:eastAsia="Arial" w:hAnsi="Arial" w:cs="Arial"/>
          <w:color w:val="363435"/>
          <w:sz w:val="24"/>
          <w:szCs w:val="24"/>
        </w:rPr>
        <w:t>. La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definición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IDF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sus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valores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inferiores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sobrestima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presencia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obesidad abdominal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 este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grupo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etario. 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necesario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tomar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 cuenta que el envejecimiento en el ser humano lleva consigo numerosos cambios, entre los que se encuentra la composición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corporal,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disminuye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masa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muscular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ósea,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destacando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incremento y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redistribución 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masa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grasa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ubicándose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preferencia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zona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central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 cuerpo,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aumentando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cardiovascular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22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documento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Normas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Protocolos de Atención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Integral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MSP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Ecuador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16</w:t>
      </w:r>
      <w:r>
        <w:rPr>
          <w:rFonts w:ascii="Arial" w:eastAsia="Arial" w:hAnsi="Arial" w:cs="Arial"/>
          <w:color w:val="363435"/>
          <w:sz w:val="24"/>
          <w:szCs w:val="24"/>
        </w:rPr>
        <w:t>, utiliza los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valores 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circunferencia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cintura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factor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 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enfermedad cardiovascular: mujer &gt; 85 cm, Hombre &gt; 95 cm. Estos valores serían los elegidos para futuros estudios en este grupo etario.</w:t>
      </w:r>
    </w:p>
    <w:p w:rsidR="001376BC" w:rsidRDefault="001376BC">
      <w:pPr>
        <w:spacing w:before="8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</w:rPr>
        <w:sectPr w:rsidR="001376BC">
          <w:type w:val="continuous"/>
          <w:pgSz w:w="11920" w:h="16840"/>
          <w:pgMar w:top="110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color w:val="363435"/>
          <w:sz w:val="24"/>
          <w:szCs w:val="24"/>
        </w:rPr>
        <w:t>El 46% de esta población presentó una presión arterial por encima de los valores recomendados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(&lt;120/80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mmHg).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Estos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resultados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son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similares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obtenidos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 la encuesta SABE (Ecuador-2010)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6</w:t>
      </w:r>
      <w:r>
        <w:rPr>
          <w:rFonts w:ascii="Arial" w:eastAsia="Arial" w:hAnsi="Arial" w:cs="Arial"/>
          <w:color w:val="363435"/>
          <w:sz w:val="24"/>
          <w:szCs w:val="24"/>
        </w:rPr>
        <w:t>. En Cuenca se realizó un estudio para identific</w:t>
      </w:r>
      <w:r>
        <w:rPr>
          <w:rFonts w:ascii="Arial" w:eastAsia="Arial" w:hAnsi="Arial" w:cs="Arial"/>
          <w:color w:val="363435"/>
          <w:sz w:val="24"/>
          <w:szCs w:val="24"/>
        </w:rPr>
        <w:t>ar hipertensión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 en adultos mayores en la zona urbana, la frecuencia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 hipertensión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fue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52,5%23.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estudio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para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determinar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comportamiento de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ancianos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área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Manzanillo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(Cuba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>)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 xml:space="preserve">24 </w:t>
      </w:r>
      <w:r>
        <w:rPr>
          <w:rFonts w:ascii="Arial" w:eastAsia="Arial" w:hAnsi="Arial" w:cs="Arial"/>
          <w:color w:val="363435"/>
          <w:sz w:val="24"/>
          <w:szCs w:val="24"/>
        </w:rPr>
        <w:t>encontró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prevalencia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69.6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cada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100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habitantes.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investigación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realizada en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Argentina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“Registro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Nacional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Conocimiento,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tratamiento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 control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arterial”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25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prevalencia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fue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33,5%.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prevalencia</w:t>
      </w:r>
    </w:p>
    <w:p w:rsidR="001376BC" w:rsidRDefault="001376BC">
      <w:pPr>
        <w:spacing w:line="200" w:lineRule="exact"/>
      </w:pPr>
    </w:p>
    <w:p w:rsidR="001376BC" w:rsidRDefault="001376BC">
      <w:pPr>
        <w:spacing w:before="9" w:line="200" w:lineRule="exact"/>
      </w:pPr>
    </w:p>
    <w:p w:rsidR="001376BC" w:rsidRDefault="008C55C6">
      <w:pPr>
        <w:spacing w:before="29" w:line="250" w:lineRule="auto"/>
        <w:ind w:left="141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aumentó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 la edad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del 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1,1% en &lt; 35 años al 68,5% en ≥ 65 años. En Ecuador (INEC,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1)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total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nacional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hipertensos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58,14%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fueron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hombres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41,86% mujeres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26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Según investigaciones científicas, un nivel elevado de presión arterial </w:t>
      </w:r>
      <w:r>
        <w:rPr>
          <w:rFonts w:ascii="Arial" w:eastAsia="Arial" w:hAnsi="Arial" w:cs="Arial"/>
          <w:color w:val="363435"/>
          <w:sz w:val="24"/>
          <w:szCs w:val="24"/>
        </w:rPr>
        <w:t>es común en individuos negros que viven en sociedades urbanas en comparación con otros grupos étnicos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27</w:t>
      </w:r>
      <w:r>
        <w:rPr>
          <w:rFonts w:ascii="Arial" w:eastAsia="Arial" w:hAnsi="Arial" w:cs="Arial"/>
          <w:color w:val="363435"/>
          <w:sz w:val="24"/>
          <w:szCs w:val="24"/>
        </w:rPr>
        <w:t>. En Estados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Unidos,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el 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Caribe 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 África occidental se encontró una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gran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prevalencia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A en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poblaciones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negras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genéticamente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relacionadas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28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En el </w:t>
      </w:r>
      <w:r>
        <w:rPr>
          <w:rFonts w:ascii="Arial" w:eastAsia="Arial" w:hAnsi="Arial" w:cs="Arial"/>
          <w:color w:val="363435"/>
          <w:sz w:val="24"/>
          <w:szCs w:val="24"/>
        </w:rPr>
        <w:t>reporte de Cooper y colaboradores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29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cuando </w:t>
      </w:r>
      <w:r>
        <w:rPr>
          <w:rFonts w:ascii="Arial" w:eastAsia="Arial" w:hAnsi="Arial" w:cs="Arial"/>
          <w:color w:val="363435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se </w:t>
      </w:r>
      <w:r>
        <w:rPr>
          <w:rFonts w:ascii="Arial" w:eastAsia="Arial" w:hAnsi="Arial" w:cs="Arial"/>
          <w:color w:val="363435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tomó como punto de </w:t>
      </w:r>
      <w:r>
        <w:rPr>
          <w:rFonts w:ascii="Arial" w:eastAsia="Arial" w:hAnsi="Arial" w:cs="Arial"/>
          <w:color w:val="363435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corte para   H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 </w:t>
      </w:r>
      <w:r>
        <w:rPr>
          <w:rFonts w:ascii="Arial" w:eastAsia="Arial" w:hAnsi="Arial" w:cs="Arial"/>
          <w:color w:val="363435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cifra   de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&gt;140/90   mmHg,   el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50%   de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   afroamericanos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fueron diagnosticados como hipertensos en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este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grupo etario. Estudios explican la relación entre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raza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negra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hipertensión,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manifestando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ciertos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individuos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responden a la sobrecarga de sal (sensibilidad a la sal) con incremento de la presión arterial, mientras que otros no tienen la misma respuesta (sal resistentes). Se ha establecido que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este </w:t>
      </w:r>
      <w:r>
        <w:rPr>
          <w:rFonts w:ascii="Arial" w:eastAsia="Arial" w:hAnsi="Arial" w:cs="Arial"/>
          <w:color w:val="363435"/>
          <w:sz w:val="24"/>
          <w:szCs w:val="24"/>
        </w:rPr>
        <w:t>comportamiento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psicológico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tiene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rasgos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genéticos,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prevalencia en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negra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30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individuos</w:t>
      </w:r>
      <w:r>
        <w:rPr>
          <w:rFonts w:ascii="Arial" w:eastAsia="Arial" w:hAnsi="Arial" w:cs="Arial"/>
          <w:color w:val="363435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afrodescendientes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presentan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 actividad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suprimida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renina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angiotensina 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II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asociada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sensibilidad</w:t>
      </w:r>
      <w:r>
        <w:rPr>
          <w:rFonts w:ascii="Arial" w:eastAsia="Arial" w:hAnsi="Arial" w:cs="Arial"/>
          <w:color w:val="363435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 la sal, con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retención de sodio y volumen extracelular corregido, resultando en una excreción más lenta 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de 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sodio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31</w:t>
      </w:r>
      <w:r>
        <w:rPr>
          <w:rFonts w:ascii="Arial" w:eastAsia="Arial" w:hAnsi="Arial" w:cs="Arial"/>
          <w:color w:val="363435"/>
          <w:sz w:val="24"/>
          <w:szCs w:val="24"/>
        </w:rPr>
        <w:t>. Esto explica el gran porcentaje (46%) casi la mitad de esta población con hipertensión arterial.</w:t>
      </w:r>
    </w:p>
    <w:p w:rsidR="001376BC" w:rsidRDefault="001376BC">
      <w:pPr>
        <w:spacing w:before="8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Los adultos mayores de este estudio que presentaron r</w:t>
      </w:r>
      <w:r>
        <w:rPr>
          <w:rFonts w:ascii="Arial" w:eastAsia="Arial" w:hAnsi="Arial" w:cs="Arial"/>
          <w:color w:val="363435"/>
          <w:sz w:val="24"/>
          <w:szCs w:val="24"/>
        </w:rPr>
        <w:t>iesgo cardiovascular (20 individuos)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detectados a través del perímetro de la cintura, el 25% tenía niveles altos de colesterol total, el 35% niveles altos de colesterol LDL, el 20% triglicéridos altos. Sin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embargo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colesterol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HDL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estuvo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normal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40%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elevado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20%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 población,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cual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resulta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favorable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efecto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cardioprotecto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estudio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realizado en Cuenca sobre “dislipidemia y estado nutricional en adultos mayores urbanos de la sierra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ecuatoriana”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32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mayoría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componentes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perfil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lipídico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evidenciaron valores deseables, el colesterol se encontró normal en 72,9%, triglicéridos en 61,2%, lipoproteínas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baja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densidad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encontraron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valores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óptimos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bajos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68,4% y lipoproteínas de alta densidad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estuvieron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en </w:t>
      </w:r>
      <w:r>
        <w:rPr>
          <w:rFonts w:ascii="Arial" w:eastAsia="Arial" w:hAnsi="Arial" w:cs="Arial"/>
          <w:color w:val="363435"/>
          <w:sz w:val="24"/>
          <w:szCs w:val="24"/>
        </w:rPr>
        <w:t>niveles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normales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 altos en 46,8%; la prevalencia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global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dislipidemias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este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grupo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fue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90.2%.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Otro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estudio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realizado en un centro médico de Cuba, sobre “Frecuencia de dislipidemias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 hipertensos en personas mayores de 60 años”, en 321 personas, el </w:t>
      </w:r>
      <w:r>
        <w:rPr>
          <w:rFonts w:ascii="Arial" w:eastAsia="Arial" w:hAnsi="Arial" w:cs="Arial"/>
          <w:color w:val="363435"/>
          <w:sz w:val="24"/>
          <w:szCs w:val="24"/>
        </w:rPr>
        <w:t>50,2% presentó dislipidemia mixta, el 34,6% hipercolesterolemia y 15,3% hipertrigliceridemia. La frecuencia de dislipidemias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mujeres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investigación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fue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68,75%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hombres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31,25%</w:t>
      </w:r>
    </w:p>
    <w:p w:rsidR="001376BC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24"/>
          <w:szCs w:val="24"/>
        </w:rPr>
        <w:sectPr w:rsidR="001376BC">
          <w:pgSz w:w="11920" w:h="16840"/>
          <w:pgMar w:top="1080" w:right="0" w:bottom="280" w:left="0" w:header="413" w:footer="1130" w:gutter="0"/>
          <w:cols w:space="720"/>
        </w:sectPr>
      </w:pPr>
      <w:r>
        <w:pict>
          <v:shape id="_x0000_s1028" type="#_x0000_t202" style="position:absolute;left:0;text-align:left;margin-left:0;margin-top:784.65pt;width:595.3pt;height:26.4pt;z-index:-251655680;mso-position-horizontal-relative:page;mso-position-vertical-relative:page" filled="f" stroked="f">
            <v:textbox inset="0,0,0,0">
              <w:txbxContent>
                <w:p w:rsidR="001376BC" w:rsidRDefault="001376BC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1376BC" w:rsidRDefault="008C55C6">
                  <w:pPr>
                    <w:ind w:left="6557"/>
                    <w:rPr>
                      <w:sz w:val="18"/>
                      <w:szCs w:val="18"/>
                    </w:rPr>
                  </w:pPr>
                  <w:r>
                    <w:rPr>
                      <w:color w:val="FDFDFD"/>
                      <w:spacing w:val="3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a</w:t>
                  </w:r>
                  <w:r>
                    <w:rPr>
                      <w:color w:val="FDFDFD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U</w:t>
                  </w:r>
                  <w:r>
                    <w:rPr>
                      <w:color w:val="FDFDFD"/>
                      <w:spacing w:val="-3"/>
                      <w:sz w:val="18"/>
                      <w:szCs w:val="18"/>
                    </w:rPr>
                    <w:t xml:space="preserve"> I</w:t>
                  </w:r>
                  <w:r>
                    <w:rPr>
                      <w:color w:val="FDFDFD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color w:val="FDFDFD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color w:val="FDFDFD"/>
                      <w:sz w:val="18"/>
                      <w:szCs w:val="18"/>
                    </w:rPr>
                    <w:t>iga</w:t>
                  </w:r>
                  <w:r>
                    <w:rPr>
                      <w:color w:val="FDFDFD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17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en</w:t>
                  </w:r>
                  <w:r>
                    <w:rPr>
                      <w:color w:val="FDFDFD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6</w:t>
                  </w:r>
                  <w:r>
                    <w:rPr>
                      <w:color w:val="FDFDFD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6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color w:val="FDFDFD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33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z w:val="24"/>
          <w:szCs w:val="24"/>
        </w:rPr>
        <w:t>Investigaciones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encontrado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 población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 raza negra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presenta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perfiles lipídicos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favorables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(niveles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bajos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triglicéridos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niveles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elevados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HDL)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pesar de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tener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obesidad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hipertensión,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presentan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niveles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de </w:t>
      </w:r>
      <w:r>
        <w:rPr>
          <w:rFonts w:ascii="Arial" w:eastAsia="Arial" w:hAnsi="Arial" w:cs="Arial"/>
          <w:color w:val="363435"/>
          <w:sz w:val="24"/>
          <w:szCs w:val="24"/>
        </w:rPr>
        <w:t>HDL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contrapartes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caucásicas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34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tamaño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LDL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factor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 para enfermedad cardiovascular: a menor tamaño mayor riesgo aterosclerótico, el equipo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fner en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aterosclerosis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 insulinoresistencia,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estudió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 tamaño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partículas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LDL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afrodescendientes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hispánicos,</w:t>
      </w:r>
      <w:r>
        <w:rPr>
          <w:rFonts w:ascii="Arial" w:eastAsia="Arial" w:hAnsi="Arial" w:cs="Arial"/>
          <w:color w:val="363435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concluyendo que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LDL eran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más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grandes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grupo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afro,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partículas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menos aterogénicas,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manifiestan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diferencia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tamaño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relaciona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fenotipos 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actividades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lipasa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hepática,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presentándose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comúnmente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fenotipos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baja actividad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enzima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negra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35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resultados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nuestra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investigación corroboran estos hallazgos científicos, donde el 60% de esta población de origen afrodescendiente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presentaron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sobrepeso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y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obesidad,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y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40%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presentó 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obesidad</w:t>
      </w:r>
    </w:p>
    <w:p w:rsidR="001376BC" w:rsidRDefault="001376BC">
      <w:pPr>
        <w:spacing w:line="200" w:lineRule="exact"/>
      </w:pPr>
    </w:p>
    <w:p w:rsidR="001376BC" w:rsidRDefault="001376BC">
      <w:pPr>
        <w:spacing w:before="9" w:line="200" w:lineRule="exact"/>
      </w:pPr>
    </w:p>
    <w:p w:rsidR="001376BC" w:rsidRDefault="008C55C6">
      <w:pPr>
        <w:spacing w:before="29" w:line="250" w:lineRule="auto"/>
        <w:ind w:left="141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abdominal, sin embargo el análisis bioquímico (perfil lipídico) identificó una baja población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triglicéridos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elevados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(20%),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mientras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niveles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HDL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estaban normales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 elevados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 algunos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casos (60%), lo cual llama la atención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considerando la edad de los participantes en el estudio.</w:t>
      </w:r>
    </w:p>
    <w:p w:rsidR="001376BC" w:rsidRDefault="001376BC">
      <w:pPr>
        <w:spacing w:before="8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63435"/>
          <w:sz w:val="24"/>
          <w:szCs w:val="24"/>
        </w:rPr>
        <w:t>Con respecto a la actividad física, el 100% de esta población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 mantiene activa, realizan caminatas de 30 a 60 minutos, también realizan actividade</w:t>
      </w:r>
      <w:r>
        <w:rPr>
          <w:rFonts w:ascii="Arial" w:eastAsia="Arial" w:hAnsi="Arial" w:cs="Arial"/>
          <w:color w:val="363435"/>
          <w:sz w:val="24"/>
          <w:szCs w:val="24"/>
        </w:rPr>
        <w:t>s ocupacionales como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tereas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domésticas.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observa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grupo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cumple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recomendado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 la OMS de que los adultos mayores de 65 años en adelante dediquen 150 minutos semanales a la práctica de actividad física para disminuir el riesgo de ECN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36</w:t>
      </w:r>
      <w:r>
        <w:rPr>
          <w:rFonts w:ascii="Arial" w:eastAsia="Arial" w:hAnsi="Arial" w:cs="Arial"/>
          <w:color w:val="363435"/>
          <w:sz w:val="24"/>
          <w:szCs w:val="24"/>
        </w:rPr>
        <w:t>. Un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 estudio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realizado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Chile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para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averiguar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hábitos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alimentarios,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estado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nutricional y estilos de vida en adultos mayores, se obtuvieron resultados similares en la que la mayoría manifestó realizar actividad física (93%) como la caminata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>.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37</w:t>
      </w:r>
    </w:p>
    <w:p w:rsidR="001376BC" w:rsidRDefault="001376BC">
      <w:pPr>
        <w:spacing w:before="8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Este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grupo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estudio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refiere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consumir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alcohol,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ni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fumar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tienen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buen hábito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sueño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va 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 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horas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(46%)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 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 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8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horas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(40%).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relación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 consumo de alimentos, se encontró que el 100% realiza los 3 tiempos de comida y lo hacen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hogares,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consumen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moderadamente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lácteos,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cárnicos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huevos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(64%,</w:t>
      </w:r>
    </w:p>
    <w:p w:rsidR="001376BC" w:rsidRDefault="008C55C6">
      <w:pPr>
        <w:spacing w:line="250" w:lineRule="auto"/>
        <w:ind w:left="1417" w:right="1376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63435"/>
          <w:sz w:val="24"/>
          <w:szCs w:val="24"/>
        </w:rPr>
        <w:t>76%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92%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respectivamente).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ambién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consumen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moderadamente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leguminosas, cereales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tubérculos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(38%,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66%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48%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respectivamente),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Estas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son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conocidas</w:t>
      </w:r>
      <w:r>
        <w:rPr>
          <w:rFonts w:ascii="Arial" w:eastAsia="Arial" w:hAnsi="Arial" w:cs="Arial"/>
          <w:color w:val="363435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como buena fuente de proteína vegetal y </w:t>
      </w:r>
      <w:r>
        <w:rPr>
          <w:rFonts w:ascii="Arial" w:eastAsia="Arial" w:hAnsi="Arial" w:cs="Arial"/>
          <w:color w:val="363435"/>
          <w:sz w:val="24"/>
          <w:szCs w:val="24"/>
        </w:rPr>
        <w:t>carbohidratos, buen aporte de fibra, vitaminas del complejo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especialmente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B3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ácido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fólico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minerales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hierro,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calcio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fósforo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38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ienen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bajo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frutas y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vegetales,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hacen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veces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semana, cuando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OMS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recomienda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consumir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más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400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gramos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día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para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mejorar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 salud general y reducir el riesgo de determinadas enfermedades no transmisibles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39</w:t>
      </w:r>
      <w:r>
        <w:rPr>
          <w:rFonts w:ascii="Arial" w:eastAsia="Arial" w:hAnsi="Arial" w:cs="Arial"/>
          <w:color w:val="363435"/>
          <w:sz w:val="24"/>
          <w:szCs w:val="24"/>
        </w:rPr>
        <w:t>. Así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mismo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manifiestan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consumir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moderadamente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dulces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golosinas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(98%),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prefieren no consumir productos industrializados como </w:t>
      </w:r>
      <w:r>
        <w:rPr>
          <w:rFonts w:ascii="Arial" w:eastAsia="Arial" w:hAnsi="Arial" w:cs="Arial"/>
          <w:color w:val="363435"/>
          <w:sz w:val="24"/>
          <w:szCs w:val="24"/>
        </w:rPr>
        <w:t>embutidos y enlatados. El consumo de grasas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 población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diario,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importante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destacar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baja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ingesta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 lácteos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podría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restringir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aporte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calcio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organismo,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cual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puede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generar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pérdida mineral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ósea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fracturas,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calcio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vitamina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protegen contra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osteoporosis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reducen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tasa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pérdida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ósea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últimos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años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vida.</w:t>
      </w:r>
      <w:r>
        <w:rPr>
          <w:rFonts w:ascii="Arial" w:eastAsia="Arial" w:hAnsi="Arial" w:cs="Arial"/>
          <w:color w:val="363435"/>
          <w:position w:val="8"/>
          <w:sz w:val="14"/>
          <w:szCs w:val="14"/>
        </w:rPr>
        <w:t>40</w:t>
      </w:r>
    </w:p>
    <w:p w:rsidR="001376BC" w:rsidRDefault="001376BC">
      <w:pPr>
        <w:spacing w:before="13" w:line="280" w:lineRule="exact"/>
        <w:rPr>
          <w:sz w:val="28"/>
          <w:szCs w:val="28"/>
        </w:rPr>
      </w:pPr>
    </w:p>
    <w:p w:rsidR="001376BC" w:rsidRDefault="008C55C6">
      <w:pPr>
        <w:ind w:left="509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D2363B"/>
          <w:sz w:val="26"/>
          <w:szCs w:val="26"/>
        </w:rPr>
        <w:t>5. CONCLUSIONES</w:t>
      </w:r>
      <w:r>
        <w:rPr>
          <w:rFonts w:ascii="Arial" w:eastAsia="Arial" w:hAnsi="Arial" w:cs="Arial"/>
          <w:b/>
          <w:color w:val="D2363B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D2363B"/>
          <w:sz w:val="26"/>
          <w:szCs w:val="26"/>
        </w:rPr>
        <w:t>Y</w:t>
      </w:r>
      <w:r>
        <w:rPr>
          <w:rFonts w:ascii="Arial" w:eastAsia="Arial" w:hAnsi="Arial" w:cs="Arial"/>
          <w:b/>
          <w:color w:val="D2363B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D2363B"/>
          <w:sz w:val="26"/>
          <w:szCs w:val="26"/>
        </w:rPr>
        <w:t>RECOMENDACIONES</w:t>
      </w:r>
    </w:p>
    <w:p w:rsidR="001376BC" w:rsidRDefault="001376BC">
      <w:pPr>
        <w:spacing w:before="16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2137" w:right="1709" w:hanging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Por los altos porcentajes de sobrepeso y obesidad esta población presenta características </w:t>
      </w:r>
      <w:r>
        <w:rPr>
          <w:rFonts w:ascii="Arial" w:eastAsia="Arial" w:hAnsi="Arial" w:cs="Arial"/>
          <w:color w:val="363435"/>
          <w:sz w:val="24"/>
          <w:szCs w:val="24"/>
        </w:rPr>
        <w:t>antropométricas que la hacen propensa a las enfermedades crónicas no transmisibles.</w:t>
      </w:r>
    </w:p>
    <w:p w:rsidR="001376BC" w:rsidRDefault="008C55C6">
      <w:pPr>
        <w:spacing w:line="250" w:lineRule="auto"/>
        <w:ind w:left="2137" w:right="1562" w:hanging="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 con un alto porcentaje de hipertensos, característica común en individuos de raza negra por la alta sensibilidad a la sal, manifestándose con incremento de la p</w:t>
      </w:r>
      <w:r>
        <w:rPr>
          <w:rFonts w:ascii="Arial" w:eastAsia="Arial" w:hAnsi="Arial" w:cs="Arial"/>
          <w:color w:val="363435"/>
          <w:sz w:val="24"/>
          <w:szCs w:val="24"/>
        </w:rPr>
        <w:t>resión arterial.</w:t>
      </w:r>
    </w:p>
    <w:p w:rsidR="001376BC" w:rsidRDefault="008C55C6">
      <w:pPr>
        <w:spacing w:line="250" w:lineRule="auto"/>
        <w:ind w:left="2137" w:right="1630" w:hanging="2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 presencia de factores de riesgo para enfermedad crónica no transmisible en esta población, hace necesaria la participación intersectorial y de la comunidad para la creación de estrategias eficientes, que se traduzcan</w:t>
      </w:r>
    </w:p>
    <w:p w:rsidR="001376BC" w:rsidRDefault="008C55C6">
      <w:pPr>
        <w:spacing w:line="250" w:lineRule="auto"/>
        <w:ind w:left="2137" w:right="1695"/>
        <w:rPr>
          <w:rFonts w:ascii="Arial" w:eastAsia="Arial" w:hAnsi="Arial" w:cs="Arial"/>
          <w:sz w:val="24"/>
          <w:szCs w:val="24"/>
        </w:rPr>
        <w:sectPr w:rsidR="001376BC">
          <w:pgSz w:w="11920" w:h="16840"/>
          <w:pgMar w:top="1080" w:right="0" w:bottom="280" w:left="0" w:header="413" w:footer="1130" w:gutter="0"/>
          <w:cols w:space="720"/>
        </w:sectPr>
      </w:pPr>
      <w:r>
        <w:rPr>
          <w:rFonts w:ascii="Arial" w:eastAsia="Arial" w:hAnsi="Arial" w:cs="Arial"/>
          <w:color w:val="363435"/>
          <w:sz w:val="24"/>
          <w:szCs w:val="24"/>
        </w:rPr>
        <w:t>en verdaderos cambios que incidan en la población sobre la importancia de una buena alimentación y la práctica de actividad física.</w:t>
      </w:r>
    </w:p>
    <w:p w:rsidR="001376BC" w:rsidRDefault="001376BC">
      <w:pPr>
        <w:spacing w:line="200" w:lineRule="exact"/>
      </w:pPr>
    </w:p>
    <w:p w:rsidR="001376BC" w:rsidRDefault="001376BC">
      <w:pPr>
        <w:spacing w:before="7" w:line="200" w:lineRule="exact"/>
      </w:pPr>
    </w:p>
    <w:p w:rsidR="001376BC" w:rsidRDefault="008C55C6">
      <w:pPr>
        <w:spacing w:before="27"/>
        <w:ind w:left="779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D2363B"/>
          <w:sz w:val="26"/>
          <w:szCs w:val="26"/>
        </w:rPr>
        <w:t>6. RECONOCIMIEN</w:t>
      </w:r>
      <w:r>
        <w:rPr>
          <w:rFonts w:ascii="Arial" w:eastAsia="Arial" w:hAnsi="Arial" w:cs="Arial"/>
          <w:b/>
          <w:color w:val="D2363B"/>
          <w:spacing w:val="-5"/>
          <w:sz w:val="26"/>
          <w:szCs w:val="26"/>
        </w:rPr>
        <w:t>T</w:t>
      </w:r>
      <w:r>
        <w:rPr>
          <w:rFonts w:ascii="Arial" w:eastAsia="Arial" w:hAnsi="Arial" w:cs="Arial"/>
          <w:b/>
          <w:color w:val="D2363B"/>
          <w:sz w:val="26"/>
          <w:szCs w:val="26"/>
        </w:rPr>
        <w:t>O</w:t>
      </w:r>
    </w:p>
    <w:p w:rsidR="001376BC" w:rsidRDefault="001376BC">
      <w:pPr>
        <w:spacing w:before="16" w:line="280" w:lineRule="exact"/>
        <w:rPr>
          <w:sz w:val="28"/>
          <w:szCs w:val="28"/>
        </w:rPr>
      </w:pPr>
    </w:p>
    <w:p w:rsidR="001376BC" w:rsidRDefault="008C55C6">
      <w:pPr>
        <w:spacing w:line="250" w:lineRule="auto"/>
        <w:ind w:left="1417" w:right="1376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Se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agradece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participación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estudiantes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docentes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carrera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Nutrición de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Universidad</w:t>
      </w:r>
      <w:r>
        <w:rPr>
          <w:rFonts w:ascii="Arial" w:eastAsia="Arial" w:hAnsi="Arial" w:cs="Arial"/>
          <w:color w:val="363435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Técnica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Norte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ciudad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Ibarra.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especial</w:t>
      </w:r>
      <w:r>
        <w:rPr>
          <w:rFonts w:ascii="Arial" w:eastAsia="Arial" w:hAnsi="Arial" w:cs="Arial"/>
          <w:color w:val="363435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agradecimiento a los habitantes y autoridades de la comunidad de El Juncal.</w:t>
      </w:r>
    </w:p>
    <w:p w:rsidR="001376BC" w:rsidRDefault="008C55C6">
      <w:pPr>
        <w:spacing w:before="5"/>
        <w:ind w:right="1417"/>
        <w:jc w:val="right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D2363B"/>
          <w:sz w:val="26"/>
          <w:szCs w:val="26"/>
        </w:rPr>
        <w:t>REFERENCIAS</w:t>
      </w:r>
    </w:p>
    <w:p w:rsidR="001376BC" w:rsidRDefault="001376BC">
      <w:pPr>
        <w:spacing w:before="4" w:line="120" w:lineRule="exact"/>
        <w:rPr>
          <w:sz w:val="12"/>
          <w:szCs w:val="12"/>
        </w:rPr>
      </w:pPr>
    </w:p>
    <w:p w:rsidR="001376BC" w:rsidRDefault="001376BC">
      <w:pPr>
        <w:spacing w:line="200" w:lineRule="exact"/>
      </w:pPr>
    </w:p>
    <w:p w:rsidR="001376BC" w:rsidRDefault="008C55C6">
      <w:pPr>
        <w:spacing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1.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Informe Día Mundial de la Salud. Envejecimiento Saludable y Enfermedades No 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ransmisibles.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Organización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Panamericana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(OPS),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Organización</w:t>
      </w:r>
      <w:r>
        <w:rPr>
          <w:rFonts w:ascii="Arial" w:eastAsia="Arial" w:hAnsi="Arial" w:cs="Arial"/>
          <w:color w:val="363435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Mundial de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(OMS).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vailable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from: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hyperlink r:id="rId22">
        <w:r>
          <w:rPr>
            <w:rFonts w:ascii="Arial" w:eastAsia="Arial" w:hAnsi="Arial" w:cs="Arial"/>
            <w:color w:val="363435"/>
            <w:sz w:val="24"/>
            <w:szCs w:val="24"/>
          </w:rPr>
          <w:t>https://ww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.paho.org/hq/dmdocuments/2012/</w:t>
        </w:r>
      </w:hyperlink>
      <w:r>
        <w:rPr>
          <w:rFonts w:ascii="Arial" w:eastAsia="Arial" w:hAnsi="Arial" w:cs="Arial"/>
          <w:color w:val="363435"/>
          <w:sz w:val="24"/>
          <w:szCs w:val="24"/>
        </w:rPr>
        <w:t xml:space="preserve"> Fact-Sheet-Seniors-NCDs-Spanish.pdf</w:t>
      </w:r>
    </w:p>
    <w:p w:rsidR="001376BC" w:rsidRDefault="008C55C6">
      <w:pPr>
        <w:spacing w:before="57" w:line="250" w:lineRule="auto"/>
        <w:ind w:left="1777" w:right="13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2. 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Expectativa de vida en </w:t>
      </w:r>
      <w:r>
        <w:rPr>
          <w:rFonts w:ascii="Arial" w:eastAsia="Arial" w:hAnsi="Arial" w:cs="Arial"/>
          <w:color w:val="363435"/>
          <w:sz w:val="24"/>
          <w:szCs w:val="24"/>
        </w:rPr>
        <w:t>Ecuado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 2018. Diario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 Comercio..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vailable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from: https:// </w:t>
      </w:r>
      <w:hyperlink r:id="rId23">
        <w:r>
          <w:rPr>
            <w:rFonts w:ascii="Arial" w:eastAsia="Arial" w:hAnsi="Arial" w:cs="Arial"/>
            <w:color w:val="363435"/>
            <w:spacing w:val="1"/>
            <w:sz w:val="24"/>
            <w:szCs w:val="24"/>
          </w:rPr>
          <w:t>ww</w:t>
        </w:r>
        <w:r>
          <w:rPr>
            <w:rFonts w:ascii="Arial" w:eastAsia="Arial" w:hAnsi="Arial" w:cs="Arial"/>
            <w:color w:val="363435"/>
            <w:spacing w:val="-12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pacing w:val="1"/>
            <w:sz w:val="24"/>
            <w:szCs w:val="24"/>
          </w:rPr>
          <w:t>.elcomercio.com/actualidad/expectativa-vida-adultos-mayores-proyecciones</w:t>
        </w:r>
      </w:hyperlink>
      <w:r>
        <w:rPr>
          <w:rFonts w:ascii="Arial" w:eastAsia="Arial" w:hAnsi="Arial" w:cs="Arial"/>
          <w:color w:val="363435"/>
          <w:sz w:val="24"/>
          <w:szCs w:val="24"/>
        </w:rPr>
        <w:t>. html%20%20%20%20</w:t>
      </w:r>
      <w:r>
        <w:rPr>
          <w:rFonts w:ascii="Arial" w:eastAsia="Arial" w:hAnsi="Arial" w:cs="Arial"/>
          <w:color w:val="363435"/>
          <w:sz w:val="24"/>
          <w:szCs w:val="24"/>
        </w:rPr>
        <w:t>.%20ElComercio.com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3. 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Soca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Pedro,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E.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Sarmiento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eruel,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31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Mariño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Sole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A.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Llorente,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31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Rodríguez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Graña,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. Prevalencia de enfermedades crónicas no transmisibles y factores de riesgo en adultos mayores de Holguín. Rev Finla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. 2017; 7(3):155-167.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4. 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Caballero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Uribe,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C.</w:t>
      </w:r>
      <w:r>
        <w:rPr>
          <w:rFonts w:ascii="Arial" w:eastAsia="Arial" w:hAnsi="Arial" w:cs="Arial"/>
          <w:color w:val="363435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Alonso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Palacio,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Enfermedades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crónicas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transmisibles.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 tiempo de pensar en ellas. Salud Uninorte. (Col.) 2010; 26 (2).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5. Freire,</w:t>
      </w:r>
      <w:r>
        <w:rPr>
          <w:rFonts w:ascii="Arial" w:eastAsia="Arial" w:hAnsi="Arial" w:cs="Arial"/>
          <w:color w:val="363435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Aproximación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  enfermedades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crónicas  cardiometabólicas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 transmisibles.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En: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omo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1.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Pag:85.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Encuesta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Nacional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Nutrición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 ENSANU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-ECU 20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1-2013.</w:t>
      </w:r>
    </w:p>
    <w:p w:rsidR="001376BC" w:rsidRDefault="008C55C6">
      <w:pPr>
        <w:spacing w:before="57"/>
        <w:ind w:left="1377" w:right="13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6. 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Freire,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Prevalencia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Enfermedades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crónicas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específicas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grupos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edad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sexo. Encuesta de Salud Bienestar y Envejecimiento (SABE). (Ecu) 2010 p:23-24</w:t>
      </w:r>
    </w:p>
    <w:p w:rsidR="001376BC" w:rsidRDefault="008C55C6">
      <w:pPr>
        <w:spacing w:before="68"/>
        <w:ind w:left="1379" w:right="13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7. 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Soliz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Carrión,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D.</w:t>
      </w:r>
      <w:r>
        <w:rPr>
          <w:rFonts w:ascii="Arial" w:eastAsia="Arial" w:hAnsi="Arial" w:cs="Arial"/>
          <w:color w:val="363435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Agenda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de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igualdad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para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adultos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mayores.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Ecuado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.2012.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Ministerio de Inclusión Económica y Social (MIES).</w:t>
      </w:r>
    </w:p>
    <w:p w:rsidR="001376BC" w:rsidRDefault="008C55C6">
      <w:pPr>
        <w:spacing w:before="68"/>
        <w:ind w:left="1379" w:right="13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8. </w:t>
      </w:r>
      <w:r>
        <w:rPr>
          <w:rFonts w:ascii="Arial" w:eastAsia="Arial" w:hAnsi="Arial" w:cs="Arial"/>
          <w:color w:val="363435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Informe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sobre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situación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mundial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enfermedades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transmisibles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2010.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Organización Mundial de la Salud (OMS): Resumen de </w:t>
      </w:r>
      <w:r>
        <w:rPr>
          <w:rFonts w:ascii="Arial" w:eastAsia="Arial" w:hAnsi="Arial" w:cs="Arial"/>
          <w:color w:val="363435"/>
          <w:sz w:val="24"/>
          <w:szCs w:val="24"/>
        </w:rPr>
        <w:t>orientación. OMS, 20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1.</w:t>
      </w:r>
    </w:p>
    <w:p w:rsidR="001376BC" w:rsidRDefault="008C55C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9. 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 nueva situación epidemiológica del Ecuador – Situación de las enfermedades crónicas no transmisibles en Ecuado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 Organización Panamericana de la Salud (OPS), Organización Mundial de la Salud (OMS). Revista Informativa, 2014..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 Ed:32, p:14</w:t>
      </w:r>
    </w:p>
    <w:p w:rsidR="001376BC" w:rsidRDefault="008C55C6">
      <w:pPr>
        <w:spacing w:before="57"/>
        <w:ind w:left="1379" w:right="138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10.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estudio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situación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sociodemográfica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socioeconómica.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Instituto Nacional de Estadísticas y Censos (INEC). Ecuado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.20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1. Pag: 12.</w:t>
      </w:r>
    </w:p>
    <w:p w:rsidR="001376BC" w:rsidRDefault="008C55C6">
      <w:pPr>
        <w:spacing w:before="68"/>
        <w:ind w:left="1377" w:right="13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1.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Ministerio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Pública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(MSP).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Dirección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Nacional</w:t>
      </w:r>
      <w:r>
        <w:rPr>
          <w:rFonts w:ascii="Arial" w:eastAsia="Arial" w:hAnsi="Arial" w:cs="Arial"/>
          <w:color w:val="363435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Estadística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Análisis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de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información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de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salud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DNEAIS.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[Online].;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2016 </w:t>
      </w:r>
      <w:r>
        <w:rPr>
          <w:rFonts w:ascii="Arial" w:eastAsia="Arial" w:hAnsi="Arial" w:cs="Arial"/>
          <w:color w:val="363435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[cited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2017 </w:t>
      </w:r>
      <w:r>
        <w:rPr>
          <w:rFonts w:ascii="Arial" w:eastAsia="Arial" w:hAnsi="Arial" w:cs="Arial"/>
          <w:color w:val="363435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Septiembre</w:t>
      </w:r>
    </w:p>
    <w:p w:rsidR="001376BC" w:rsidRDefault="008C55C6">
      <w:pPr>
        <w:spacing w:before="12" w:line="250" w:lineRule="auto"/>
        <w:ind w:left="1777" w:right="13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21.   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vailable   </w:t>
      </w:r>
      <w:r>
        <w:rPr>
          <w:rFonts w:ascii="Arial" w:eastAsia="Arial" w:hAnsi="Arial" w:cs="Arial"/>
          <w:color w:val="363435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from:   </w:t>
      </w:r>
      <w:r>
        <w:rPr>
          <w:rFonts w:ascii="Arial" w:eastAsia="Arial" w:hAnsi="Arial" w:cs="Arial"/>
          <w:color w:val="363435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https://public.tableau.com/profile/darwin5248#!/vizhome/ Perfildemorbilidadam bulatoria2016/Men?publish=yes.</w:t>
      </w:r>
    </w:p>
    <w:p w:rsidR="001376BC" w:rsidRDefault="008C55C6">
      <w:pPr>
        <w:spacing w:before="57"/>
        <w:ind w:left="1377" w:right="13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12.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Freire,   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  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Aproximación   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   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enfermedades   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crónicas   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no   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transmisibles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cardiometabólicas.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Encuesta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Nacional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Nutrición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ENSANU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-ECU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2012.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omo 1.</w:t>
      </w:r>
    </w:p>
    <w:p w:rsidR="001376BC" w:rsidRDefault="008C55C6">
      <w:pPr>
        <w:spacing w:before="68"/>
        <w:ind w:left="1377" w:right="13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13.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Álvarez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Yánez,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31"/>
          <w:sz w:val="24"/>
          <w:szCs w:val="24"/>
        </w:rPr>
        <w:t>P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Martinez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Padilla,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D.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Guías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clínicas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gerento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geriátricas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atención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primaria de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 salud para el adulto mayo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  P:29. 2018</w:t>
      </w:r>
    </w:p>
    <w:p w:rsidR="001376BC" w:rsidRDefault="008C55C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  <w:sectPr w:rsidR="001376BC">
          <w:pgSz w:w="11920" w:h="16840"/>
          <w:pgMar w:top="1080" w:right="0" w:bottom="280" w:left="0" w:header="413" w:footer="1130" w:gutter="0"/>
          <w:cols w:space="720"/>
        </w:sectPr>
      </w:pPr>
      <w:r>
        <w:pict>
          <v:shape id="_x0000_s1027" type="#_x0000_t202" style="position:absolute;left:0;text-align:left;margin-left:0;margin-top:784.65pt;width:595.3pt;height:26.4pt;z-index:-251654656;mso-position-horizontal-relative:page;mso-position-vertical-relative:page" filled="f" stroked="f">
            <v:textbox inset="0,0,0,0">
              <w:txbxContent>
                <w:p w:rsidR="001376BC" w:rsidRDefault="001376BC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1376BC" w:rsidRDefault="008C55C6">
                  <w:pPr>
                    <w:ind w:left="6557"/>
                    <w:rPr>
                      <w:sz w:val="18"/>
                      <w:szCs w:val="18"/>
                    </w:rPr>
                  </w:pPr>
                  <w:r>
                    <w:rPr>
                      <w:color w:val="FDFDFD"/>
                      <w:spacing w:val="3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a</w:t>
                  </w:r>
                  <w:r>
                    <w:rPr>
                      <w:color w:val="FDFDFD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U</w:t>
                  </w:r>
                  <w:r>
                    <w:rPr>
                      <w:color w:val="FDFDFD"/>
                      <w:spacing w:val="-3"/>
                      <w:sz w:val="18"/>
                      <w:szCs w:val="18"/>
                    </w:rPr>
                    <w:t xml:space="preserve"> I</w:t>
                  </w:r>
                  <w:r>
                    <w:rPr>
                      <w:color w:val="FDFDFD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color w:val="FDFDFD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color w:val="FDFDFD"/>
                      <w:sz w:val="18"/>
                      <w:szCs w:val="18"/>
                    </w:rPr>
                    <w:t>iga</w:t>
                  </w:r>
                  <w:r>
                    <w:rPr>
                      <w:color w:val="FDFDFD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17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en</w:t>
                  </w:r>
                  <w:r>
                    <w:rPr>
                      <w:color w:val="FDFDFD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6</w:t>
                  </w:r>
                  <w:r>
                    <w:rPr>
                      <w:color w:val="FDFDFD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6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color w:val="FDFDFD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363435"/>
          <w:sz w:val="24"/>
          <w:szCs w:val="24"/>
        </w:rPr>
        <w:t>14.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Josep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Franch,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N.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: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Obesidad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intraabdominal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cardiometabólico.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Ministerio de Salud Pública del Ecuado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Aten Primaria. 2008;40(4):199-204</w:t>
      </w:r>
    </w:p>
    <w:p w:rsidR="001376BC" w:rsidRDefault="001376BC">
      <w:pPr>
        <w:spacing w:line="200" w:lineRule="exact"/>
      </w:pPr>
    </w:p>
    <w:p w:rsidR="001376BC" w:rsidRDefault="001376BC">
      <w:pPr>
        <w:spacing w:before="9" w:line="200" w:lineRule="exact"/>
      </w:pPr>
    </w:p>
    <w:p w:rsidR="001376BC" w:rsidRDefault="008C55C6">
      <w:pPr>
        <w:spacing w:before="29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15.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Zimmeta,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Paul.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George,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Serrano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Ríosc,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Una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nueva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definición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mundial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 síndrome metabólico propuesta por la Federación Internacional de Diabetes: fundamento y resultados. Rev Esp Cardiol. 2005;58(12):1371-6.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16.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Álvarez</w:t>
      </w:r>
      <w:r>
        <w:rPr>
          <w:rFonts w:ascii="Arial" w:eastAsia="Arial" w:hAnsi="Arial" w:cs="Arial"/>
          <w:color w:val="363435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Yánez,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31"/>
          <w:sz w:val="24"/>
          <w:szCs w:val="24"/>
        </w:rPr>
        <w:t>P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Pazmiño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Figueroa,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L.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illalobos</w:t>
      </w:r>
      <w:r>
        <w:rPr>
          <w:rFonts w:ascii="Arial" w:eastAsia="Arial" w:hAnsi="Arial" w:cs="Arial"/>
          <w:color w:val="363435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A.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Normas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Protocolos</w:t>
      </w:r>
      <w:r>
        <w:rPr>
          <w:rFonts w:ascii="Arial" w:eastAsia="Arial" w:hAnsi="Arial" w:cs="Arial"/>
          <w:color w:val="363435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 Atención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Integral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p:31.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Ministerio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 Pública: Dirección de Normatización del SNS. Ecu. 2010.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17.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Instituto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Nutrición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Centro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América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Panamá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(INCAP).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Métodos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usuales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para estudiar el consumo de alimentos. P:15—17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18.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Recomendaciones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para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guiar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médicos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investigación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biomédica</w:t>
      </w:r>
      <w:r>
        <w:rPr>
          <w:rFonts w:ascii="Arial" w:eastAsia="Arial" w:hAnsi="Arial" w:cs="Arial"/>
          <w:color w:val="363435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 personas. P:1-4. Declaración de Helsinki de la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Asociación Médica Mundial.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19.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Méndez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Ósca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31"/>
          <w:sz w:val="24"/>
          <w:szCs w:val="24"/>
        </w:rPr>
        <w:t>P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Lipoproteínas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alta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densidad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(HDL).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¿Un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objetivo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terapéutico en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prevención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aterosclerosis?.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Archivos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cardiología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México.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2004;</w:t>
      </w:r>
    </w:p>
    <w:p w:rsidR="001376BC" w:rsidRDefault="008C55C6">
      <w:pPr>
        <w:ind w:left="1777" w:right="85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74 (1) p:53-67.</w:t>
      </w:r>
    </w:p>
    <w:p w:rsidR="001376BC" w:rsidRDefault="008C55C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20.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Malo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Serrano,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Castillo,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Pajita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Daniel,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D.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obesidad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mundo. An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Fac med. Perú 2017; 78(2):173-178.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21.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Aliaga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Elizabeth.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ello</w:t>
      </w:r>
      <w:r>
        <w:rPr>
          <w:rFonts w:ascii="Arial" w:eastAsia="Arial" w:hAnsi="Arial" w:cs="Arial"/>
          <w:color w:val="363435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ania.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arela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Luis.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Seclén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Segundo.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Ortiz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Pedro.</w:t>
      </w:r>
      <w:r>
        <w:rPr>
          <w:rFonts w:ascii="Arial" w:eastAsia="Arial" w:hAnsi="Arial" w:cs="Arial"/>
          <w:color w:val="363435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Chávez Helve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Frecuencia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síndrome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metabólico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del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Distrito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San Martin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Porres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Lima,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Perú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según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criterios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TP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III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ID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Rev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Med Hered. 2014; </w:t>
      </w:r>
      <w:r>
        <w:rPr>
          <w:rFonts w:ascii="Arial" w:eastAsia="Arial" w:hAnsi="Arial" w:cs="Arial"/>
          <w:color w:val="363435"/>
          <w:sz w:val="24"/>
          <w:szCs w:val="24"/>
        </w:rPr>
        <w:t>25:142-148.</w:t>
      </w:r>
    </w:p>
    <w:p w:rsidR="001376BC" w:rsidRDefault="008C55C6">
      <w:pPr>
        <w:spacing w:before="57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22.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Gómez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Cabello,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A.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icente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Rodríguez,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G.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ila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Maldonado,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S.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Casajús,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J.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Ara</w:t>
      </w:r>
      <w:r>
        <w:rPr>
          <w:rFonts w:ascii="Arial" w:eastAsia="Arial" w:hAnsi="Arial" w:cs="Arial"/>
          <w:color w:val="363435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I.</w:t>
      </w:r>
    </w:p>
    <w:p w:rsidR="001376BC" w:rsidRDefault="008C55C6">
      <w:pPr>
        <w:spacing w:before="12" w:line="250" w:lineRule="auto"/>
        <w:ind w:left="177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Envejecimiento y composición corporal: la obesidad sarcopénica en España. Re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. Nutr Hosp. 2012;27(1):22-30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23.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Encalada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orres,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Álvarez</w:t>
      </w:r>
      <w:r>
        <w:rPr>
          <w:rFonts w:ascii="Arial" w:eastAsia="Arial" w:hAnsi="Arial" w:cs="Arial"/>
          <w:color w:val="363435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apia,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K.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Paul,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Barbecho,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 en adultos mayores de la zona urbana de Cuenca. Revista Latinoamericana de Hipertensión. 2018; 13(3);183-87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24.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Acosta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Rodríguez,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L.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Molero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Segrera,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Caracterización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arterial en los ancianos de un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área de salud de Manzanillo. Hospital Clínico Quirúrgico Granma. 2001 [citado el 22 de mayo del 2015]. Disponible en: </w:t>
      </w:r>
      <w:hyperlink r:id="rId24">
        <w:r>
          <w:rPr>
            <w:rFonts w:ascii="Arial" w:eastAsia="Arial" w:hAnsi="Arial" w:cs="Arial"/>
            <w:color w:val="363435"/>
            <w:sz w:val="24"/>
            <w:szCs w:val="24"/>
          </w:rPr>
          <w:t>http://ww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.sld.</w:t>
        </w:r>
      </w:hyperlink>
      <w:r>
        <w:rPr>
          <w:rFonts w:ascii="Arial" w:eastAsia="Arial" w:hAnsi="Arial" w:cs="Arial"/>
          <w:color w:val="363435"/>
          <w:sz w:val="24"/>
          <w:szCs w:val="24"/>
        </w:rPr>
        <w:t xml:space="preserve"> cu/ galerias/pdf/servicios/hta/caracterizacionde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los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ancianos de un área de salud de manzanillo.pdf</w:t>
      </w:r>
    </w:p>
    <w:p w:rsidR="001376BC" w:rsidRDefault="008C55C6">
      <w:pPr>
        <w:spacing w:before="57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25.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Marcos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Renata,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J.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Fábreguesmtsac,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G.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Rodríguez,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†,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Díaz,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Páez,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Olga.</w:t>
      </w:r>
      <w:r>
        <w:rPr>
          <w:rFonts w:ascii="Arial" w:eastAsia="Arial" w:hAnsi="Arial" w:cs="Arial"/>
          <w:color w:val="363435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Alfie,</w:t>
      </w:r>
      <w:r>
        <w:rPr>
          <w:rFonts w:ascii="Arial" w:eastAsia="Arial" w:hAnsi="Arial" w:cs="Arial"/>
          <w:color w:val="363435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J.</w:t>
      </w:r>
    </w:p>
    <w:p w:rsidR="001376BC" w:rsidRDefault="008C55C6">
      <w:pPr>
        <w:spacing w:before="12" w:line="250" w:lineRule="auto"/>
        <w:ind w:left="177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Caruso,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G,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Pantalena,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31"/>
          <w:sz w:val="24"/>
          <w:szCs w:val="24"/>
        </w:rPr>
        <w:t>P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Registro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Nacional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Arterial.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Conocimiento, tratamiento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control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hipertensión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arterial.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ARGENTINA-20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1.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vailable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from:</w:t>
      </w:r>
      <w:hyperlink r:id="rId25">
        <w:r>
          <w:rPr>
            <w:rFonts w:ascii="Arial" w:eastAsia="Arial" w:hAnsi="Arial" w:cs="Arial"/>
            <w:color w:val="363435"/>
            <w:sz w:val="24"/>
            <w:szCs w:val="24"/>
          </w:rPr>
          <w:t xml:space="preserve"> http://ppct.caicyt.go</w:t>
        </w:r>
        <w:r>
          <w:rPr>
            <w:rFonts w:ascii="Arial" w:eastAsia="Arial" w:hAnsi="Arial" w:cs="Arial"/>
            <w:color w:val="363435"/>
            <w:spacing w:val="-18"/>
            <w:sz w:val="24"/>
            <w:szCs w:val="24"/>
          </w:rPr>
          <w:t>v</w:t>
        </w:r>
        <w:r>
          <w:rPr>
            <w:rFonts w:ascii="Arial" w:eastAsia="Arial" w:hAnsi="Arial" w:cs="Arial"/>
            <w:color w:val="363435"/>
            <w:sz w:val="24"/>
            <w:szCs w:val="24"/>
          </w:rPr>
          <w:t>.ar/index.php/rac/article/viewFile/1043/pdf</w:t>
        </w:r>
      </w:hyperlink>
    </w:p>
    <w:p w:rsidR="001376BC" w:rsidRDefault="008C55C6">
      <w:pPr>
        <w:spacing w:before="57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26.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INEC.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Población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demografía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base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datos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censo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2010.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[citado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23</w:t>
      </w:r>
      <w:r>
        <w:rPr>
          <w:rFonts w:ascii="Arial" w:eastAsia="Arial" w:hAnsi="Arial" w:cs="Arial"/>
          <w:color w:val="363435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febrero</w:t>
      </w:r>
    </w:p>
    <w:p w:rsidR="001376BC" w:rsidRDefault="008C55C6">
      <w:pPr>
        <w:spacing w:before="12"/>
        <w:ind w:left="1777" w:right="1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2015]. </w:t>
      </w:r>
      <w:r>
        <w:rPr>
          <w:rFonts w:ascii="Arial" w:eastAsia="Arial" w:hAnsi="Arial" w:cs="Arial"/>
          <w:color w:val="363435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Disponible </w:t>
      </w:r>
      <w:r>
        <w:rPr>
          <w:rFonts w:ascii="Arial" w:eastAsia="Arial" w:hAnsi="Arial" w:cs="Arial"/>
          <w:color w:val="363435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en: </w:t>
      </w:r>
      <w:r>
        <w:rPr>
          <w:rFonts w:ascii="Arial" w:eastAsia="Arial" w:hAnsi="Arial" w:cs="Arial"/>
          <w:color w:val="363435"/>
          <w:spacing w:val="62"/>
          <w:sz w:val="24"/>
          <w:szCs w:val="24"/>
        </w:rPr>
        <w:t xml:space="preserve"> </w:t>
      </w:r>
      <w:hyperlink r:id="rId26">
        <w:r>
          <w:rPr>
            <w:rFonts w:ascii="Arial" w:eastAsia="Arial" w:hAnsi="Arial" w:cs="Arial"/>
            <w:color w:val="363435"/>
            <w:sz w:val="24"/>
            <w:szCs w:val="24"/>
          </w:rPr>
          <w:t>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.ecuadorencifras.gob.ec/base-de-datos-censo-2010</w:t>
        </w:r>
      </w:hyperlink>
    </w:p>
    <w:p w:rsidR="001376BC" w:rsidRDefault="008C55C6">
      <w:pPr>
        <w:spacing w:before="12"/>
        <w:ind w:left="1777" w:right="1375"/>
        <w:jc w:val="both"/>
        <w:rPr>
          <w:rFonts w:ascii="Arial" w:eastAsia="Arial" w:hAnsi="Arial" w:cs="Arial"/>
          <w:sz w:val="24"/>
          <w:szCs w:val="24"/>
        </w:rPr>
      </w:pPr>
      <w:hyperlink r:id="rId27">
        <w:r>
          <w:rPr>
            <w:rFonts w:ascii="Arial" w:eastAsia="Arial" w:hAnsi="Arial" w:cs="Arial"/>
            <w:color w:val="363435"/>
            <w:spacing w:val="4"/>
            <w:sz w:val="24"/>
            <w:szCs w:val="24"/>
          </w:rPr>
          <w:t>h</w:t>
        </w:r>
        <w:r>
          <w:rPr>
            <w:rFonts w:ascii="Arial" w:eastAsia="Arial" w:hAnsi="Arial" w:cs="Arial"/>
            <w:color w:val="363435"/>
            <w:spacing w:val="3"/>
            <w:sz w:val="24"/>
            <w:szCs w:val="24"/>
          </w:rPr>
          <w:t>t</w:t>
        </w:r>
        <w:r>
          <w:rPr>
            <w:rFonts w:ascii="Arial" w:eastAsia="Arial" w:hAnsi="Arial" w:cs="Arial"/>
            <w:color w:val="363435"/>
            <w:spacing w:val="4"/>
            <w:sz w:val="24"/>
            <w:szCs w:val="24"/>
          </w:rPr>
          <w:t>tp</w:t>
        </w:r>
        <w:r>
          <w:rPr>
            <w:rFonts w:ascii="Arial" w:eastAsia="Arial" w:hAnsi="Arial" w:cs="Arial"/>
            <w:color w:val="363435"/>
            <w:spacing w:val="3"/>
            <w:sz w:val="24"/>
            <w:szCs w:val="24"/>
          </w:rPr>
          <w:t>:</w:t>
        </w:r>
        <w:r>
          <w:rPr>
            <w:rFonts w:ascii="Arial" w:eastAsia="Arial" w:hAnsi="Arial" w:cs="Arial"/>
            <w:color w:val="363435"/>
            <w:spacing w:val="4"/>
            <w:sz w:val="24"/>
            <w:szCs w:val="24"/>
          </w:rPr>
          <w:t>/</w:t>
        </w:r>
        <w:r>
          <w:rPr>
            <w:rFonts w:ascii="Arial" w:eastAsia="Arial" w:hAnsi="Arial" w:cs="Arial"/>
            <w:color w:val="363435"/>
            <w:spacing w:val="3"/>
            <w:sz w:val="24"/>
            <w:szCs w:val="24"/>
          </w:rPr>
          <w:t>/</w:t>
        </w:r>
        <w:r>
          <w:rPr>
            <w:rFonts w:ascii="Arial" w:eastAsia="Arial" w:hAnsi="Arial" w:cs="Arial"/>
            <w:color w:val="363435"/>
            <w:spacing w:val="4"/>
            <w:sz w:val="24"/>
            <w:szCs w:val="24"/>
          </w:rPr>
          <w:t>scielo.sld.cu</w:t>
        </w:r>
        <w:r>
          <w:rPr>
            <w:rFonts w:ascii="Arial" w:eastAsia="Arial" w:hAnsi="Arial" w:cs="Arial"/>
            <w:color w:val="363435"/>
            <w:spacing w:val="3"/>
            <w:sz w:val="24"/>
            <w:szCs w:val="24"/>
          </w:rPr>
          <w:t>/</w:t>
        </w:r>
        <w:r>
          <w:rPr>
            <w:rFonts w:ascii="Arial" w:eastAsia="Arial" w:hAnsi="Arial" w:cs="Arial"/>
            <w:color w:val="363435"/>
            <w:spacing w:val="4"/>
            <w:sz w:val="24"/>
            <w:szCs w:val="24"/>
          </w:rPr>
          <w:t>scielo.php?script=sci</w:t>
        </w:r>
        <w:r>
          <w:rPr>
            <w:rFonts w:ascii="Arial" w:eastAsia="Arial" w:hAnsi="Arial" w:cs="Arial"/>
            <w:color w:val="363435"/>
            <w:spacing w:val="4"/>
            <w:sz w:val="24"/>
            <w:szCs w:val="24"/>
          </w:rPr>
          <w:t>_art</w:t>
        </w:r>
      </w:hyperlink>
      <w:r>
        <w:rPr>
          <w:rFonts w:ascii="Arial" w:eastAsia="Arial" w:hAnsi="Arial" w:cs="Arial"/>
          <w:color w:val="363435"/>
          <w:spacing w:val="3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ext&amp;pid=S00347523200400020000</w:t>
      </w:r>
    </w:p>
    <w:p w:rsidR="001376BC" w:rsidRDefault="008C55C6">
      <w:pPr>
        <w:spacing w:before="12"/>
        <w:ind w:left="1777" w:right="90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1&amp;lang=pt</w:t>
      </w:r>
    </w:p>
    <w:p w:rsidR="001376BC" w:rsidRDefault="008C55C6">
      <w:pPr>
        <w:spacing w:before="68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27.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Cappuccio,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.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Cook,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D.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et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al.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“Prevalence,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detection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and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management </w:t>
      </w:r>
      <w:r>
        <w:rPr>
          <w:rFonts w:ascii="Arial" w:eastAsia="Arial" w:hAnsi="Arial" w:cs="Arial"/>
          <w:color w:val="363435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</w:p>
    <w:p w:rsidR="001376BC" w:rsidRDefault="008C55C6">
      <w:pPr>
        <w:spacing w:before="12"/>
        <w:ind w:left="1777" w:right="13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cardiovascular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risk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factors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in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ferent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ethnic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groups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in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south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London”.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Heart</w:t>
      </w:r>
    </w:p>
    <w:p w:rsidR="001376BC" w:rsidRDefault="008C55C6">
      <w:pPr>
        <w:spacing w:before="12"/>
        <w:ind w:left="1777" w:right="8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1997;78:555-563.</w:t>
      </w:r>
    </w:p>
    <w:p w:rsidR="001376BC" w:rsidRDefault="008C55C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28.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Cooper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R,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Rotimi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CN.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“Hypertension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populations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363435"/>
          <w:sz w:val="24"/>
          <w:szCs w:val="24"/>
        </w:rPr>
        <w:t>est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African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origin: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there a genetic predisposition”. J Hypertens. 1994;12:215-227.</w:t>
      </w:r>
    </w:p>
    <w:p w:rsidR="001376BC" w:rsidRDefault="008C55C6">
      <w:pPr>
        <w:spacing w:before="57"/>
        <w:ind w:left="1417"/>
        <w:rPr>
          <w:rFonts w:ascii="Arial" w:eastAsia="Arial" w:hAnsi="Arial" w:cs="Arial"/>
          <w:sz w:val="24"/>
          <w:szCs w:val="24"/>
        </w:rPr>
        <w:sectPr w:rsidR="001376BC">
          <w:pgSz w:w="11920" w:h="16840"/>
          <w:pgMar w:top="1080" w:right="0" w:bottom="280" w:left="0" w:header="413" w:footer="1130" w:gutter="0"/>
          <w:cols w:space="720"/>
        </w:sectPr>
      </w:pPr>
      <w:r>
        <w:rPr>
          <w:rFonts w:ascii="Arial" w:eastAsia="Arial" w:hAnsi="Arial" w:cs="Arial"/>
          <w:color w:val="363435"/>
          <w:sz w:val="24"/>
          <w:szCs w:val="24"/>
        </w:rPr>
        <w:t>29.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Cooper R, Rotini C. “Hypertension in blacks”.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Am J Hypertens 1997;10:804-812.</w:t>
      </w:r>
    </w:p>
    <w:p w:rsidR="001376BC" w:rsidRDefault="001376BC">
      <w:pPr>
        <w:spacing w:line="200" w:lineRule="exact"/>
      </w:pPr>
    </w:p>
    <w:p w:rsidR="001376BC" w:rsidRDefault="001376BC">
      <w:pPr>
        <w:spacing w:before="9" w:line="200" w:lineRule="exact"/>
      </w:pPr>
    </w:p>
    <w:p w:rsidR="001376BC" w:rsidRDefault="008C55C6">
      <w:pPr>
        <w:spacing w:before="29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30.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Sullivan</w:t>
      </w:r>
      <w:r>
        <w:rPr>
          <w:rFonts w:ascii="Arial" w:eastAsia="Arial" w:hAnsi="Arial" w:cs="Arial"/>
          <w:color w:val="363435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J.</w:t>
      </w:r>
      <w:r>
        <w:rPr>
          <w:rFonts w:ascii="Arial" w:eastAsia="Arial" w:hAnsi="Arial" w:cs="Arial"/>
          <w:color w:val="363435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“Salt</w:t>
      </w:r>
      <w:r>
        <w:rPr>
          <w:rFonts w:ascii="Arial" w:eastAsia="Arial" w:hAnsi="Arial" w:cs="Arial"/>
          <w:color w:val="363435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sensitivity:</w:t>
      </w:r>
      <w:r>
        <w:rPr>
          <w:rFonts w:ascii="Arial" w:eastAsia="Arial" w:hAnsi="Arial" w:cs="Arial"/>
          <w:color w:val="363435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definition,</w:t>
      </w:r>
      <w:r>
        <w:rPr>
          <w:rFonts w:ascii="Arial" w:eastAsia="Arial" w:hAnsi="Arial" w:cs="Arial"/>
          <w:color w:val="363435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conception,</w:t>
      </w:r>
      <w:r>
        <w:rPr>
          <w:rFonts w:ascii="Arial" w:eastAsia="Arial" w:hAnsi="Arial" w:cs="Arial"/>
          <w:color w:val="363435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methodology</w:t>
      </w:r>
      <w:r>
        <w:rPr>
          <w:rFonts w:ascii="Arial" w:eastAsia="Arial" w:hAnsi="Arial" w:cs="Arial"/>
          <w:color w:val="363435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long</w:t>
      </w:r>
      <w:r>
        <w:rPr>
          <w:rFonts w:ascii="Arial" w:eastAsia="Arial" w:hAnsi="Arial" w:cs="Arial"/>
          <w:color w:val="363435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term issues”. Hypertension 1991;17:61-68.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31.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Brie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Luft,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Sodium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kinetics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white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black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normotensives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subjects: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possible relevance to salt-sensitive hypertension.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Am J Med Sci </w:t>
      </w:r>
      <w:r>
        <w:rPr>
          <w:rFonts w:ascii="Arial" w:eastAsia="Arial" w:hAnsi="Arial" w:cs="Arial"/>
          <w:color w:val="363435"/>
          <w:sz w:val="24"/>
          <w:szCs w:val="24"/>
        </w:rPr>
        <w:t>1994;307:s38-s42.</w:t>
      </w:r>
    </w:p>
    <w:p w:rsidR="001376BC" w:rsidRDefault="008C55C6">
      <w:pPr>
        <w:spacing w:before="57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32.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Encalada</w:t>
      </w:r>
      <w:r>
        <w:rPr>
          <w:rFonts w:ascii="Arial" w:eastAsia="Arial" w:hAnsi="Arial" w:cs="Arial"/>
          <w:color w:val="363435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orres,</w:t>
      </w:r>
      <w:r>
        <w:rPr>
          <w:rFonts w:ascii="Arial" w:eastAsia="Arial" w:hAnsi="Arial" w:cs="Arial"/>
          <w:color w:val="363435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E.</w:t>
      </w:r>
      <w:r>
        <w:rPr>
          <w:rFonts w:ascii="Arial" w:eastAsia="Arial" w:hAnsi="Arial" w:cs="Arial"/>
          <w:color w:val="363435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Arias</w:t>
      </w:r>
      <w:r>
        <w:rPr>
          <w:rFonts w:ascii="Arial" w:eastAsia="Arial" w:hAnsi="Arial" w:cs="Arial"/>
          <w:color w:val="363435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Maldonado,</w:t>
      </w:r>
      <w:r>
        <w:rPr>
          <w:rFonts w:ascii="Arial" w:eastAsia="Arial" w:hAnsi="Arial" w:cs="Arial"/>
          <w:color w:val="363435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A.</w:t>
      </w:r>
      <w:r>
        <w:rPr>
          <w:rFonts w:ascii="Arial" w:eastAsia="Arial" w:hAnsi="Arial" w:cs="Arial"/>
          <w:color w:val="363435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upa</w:t>
      </w:r>
      <w:r>
        <w:rPr>
          <w:rFonts w:ascii="Arial" w:eastAsia="Arial" w:hAnsi="Arial" w:cs="Arial"/>
          <w:color w:val="363435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enelema,</w:t>
      </w:r>
      <w:r>
        <w:rPr>
          <w:rFonts w:ascii="Arial" w:eastAsia="Arial" w:hAnsi="Arial" w:cs="Arial"/>
          <w:color w:val="363435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Paute</w:t>
      </w:r>
      <w:r>
        <w:rPr>
          <w:rFonts w:ascii="Arial" w:eastAsia="Arial" w:hAnsi="Arial" w:cs="Arial"/>
          <w:color w:val="363435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Matute,</w:t>
      </w:r>
      <w:r>
        <w:rPr>
          <w:rFonts w:ascii="Arial" w:eastAsia="Arial" w:hAnsi="Arial" w:cs="Arial"/>
          <w:color w:val="363435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31"/>
          <w:sz w:val="24"/>
          <w:szCs w:val="24"/>
        </w:rPr>
        <w:t>P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1376BC" w:rsidRDefault="008C55C6">
      <w:pPr>
        <w:spacing w:before="12" w:line="250" w:lineRule="auto"/>
        <w:ind w:left="1777" w:right="13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363435"/>
          <w:sz w:val="24"/>
          <w:szCs w:val="24"/>
        </w:rPr>
        <w:t>ong,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S.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Dislipidemia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estado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nutricional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mayores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urbanos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sierra ecuatoriana. Re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. Med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Ateneo. 2019; 21 (1): 13 – 30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33.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Gómez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Nario,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Fernández,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Rodríguez,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J.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Ferrer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Arrocha,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Núñez</w:t>
      </w:r>
      <w:r>
        <w:rPr>
          <w:rFonts w:ascii="Arial" w:eastAsia="Arial" w:hAnsi="Arial" w:cs="Arial"/>
          <w:color w:val="363435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García, M.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Meneau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Peña,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Gómez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López, A.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Frecuencia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dislipidémicos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 hipertensos en personas mayores de 60 años de 3 consultorios. Rev Cuba Med Gen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Integral.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septiembre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2009;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25(2):  </w:t>
      </w:r>
      <w:r>
        <w:rPr>
          <w:rFonts w:ascii="Arial" w:eastAsia="Arial" w:hAnsi="Arial" w:cs="Arial"/>
          <w:color w:val="363435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Disponible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en: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hyperlink r:id="rId28">
        <w:r>
          <w:rPr>
            <w:rFonts w:ascii="Arial" w:eastAsia="Arial" w:hAnsi="Arial" w:cs="Arial"/>
            <w:color w:val="363435"/>
            <w:sz w:val="24"/>
            <w:szCs w:val="24"/>
          </w:rPr>
          <w:t>http://scielo.sld.cu/scielo. php?pid=S086421252009000200005&amp;script=sci_arttext.</w:t>
        </w:r>
      </w:hyperlink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34.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Brown,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S.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Hutchinson,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J.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et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al.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Plasma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lipid,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lipoprotein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cholesterol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apoproteins distribution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selected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communities. The</w:t>
      </w:r>
      <w:r>
        <w:rPr>
          <w:rFonts w:ascii="Arial" w:eastAsia="Arial" w:hAnsi="Arial" w:cs="Arial"/>
          <w:color w:val="363435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Atherosclerosis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Risk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Communities (ARIC) stud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Arterioscler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Thromb 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asc Biol 1993;13: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139-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158.</w:t>
      </w:r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35.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>fne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S.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D´Agostino,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R.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et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al.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LDL</w:t>
      </w:r>
      <w:r>
        <w:rPr>
          <w:rFonts w:ascii="Arial" w:eastAsia="Arial" w:hAnsi="Arial" w:cs="Arial"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size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African</w:t>
      </w:r>
      <w:r>
        <w:rPr>
          <w:rFonts w:ascii="Arial" w:eastAsia="Arial" w:hAnsi="Arial" w:cs="Arial"/>
          <w:color w:val="363435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Americans,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Hispanics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non Hispanics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whites.</w:t>
      </w:r>
      <w:r>
        <w:rPr>
          <w:rFonts w:ascii="Arial" w:eastAsia="Arial" w:hAnsi="Arial" w:cs="Arial"/>
          <w:color w:val="363435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Insulin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Resistance</w:t>
      </w:r>
      <w:r>
        <w:rPr>
          <w:rFonts w:ascii="Arial" w:eastAsia="Arial" w:hAnsi="Arial" w:cs="Arial"/>
          <w:color w:val="363435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Atherosclerosis</w:t>
      </w:r>
      <w:r>
        <w:rPr>
          <w:rFonts w:ascii="Arial" w:eastAsia="Arial" w:hAnsi="Arial" w:cs="Arial"/>
          <w:color w:val="363435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stud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Arteroscler</w:t>
      </w:r>
      <w:r>
        <w:rPr>
          <w:rFonts w:ascii="Arial" w:eastAsia="Arial" w:hAnsi="Arial" w:cs="Arial"/>
          <w:color w:val="363435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Thromb 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asc Biol 1999;19:2234-2240.</w:t>
      </w:r>
    </w:p>
    <w:p w:rsidR="001376BC" w:rsidRDefault="008C55C6">
      <w:pPr>
        <w:spacing w:before="57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36.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Estrategia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mundial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sobre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régimen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alimentario,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actividad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física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“La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actividad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física en los adultos mayores” OMS-2019.</w:t>
      </w:r>
    </w:p>
    <w:p w:rsidR="001376BC" w:rsidRDefault="008C55C6">
      <w:pPr>
        <w:spacing w:before="68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37.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Estrategia mundial sobre régimen alimentario, </w:t>
      </w:r>
      <w:r>
        <w:rPr>
          <w:rFonts w:ascii="Arial" w:eastAsia="Arial" w:hAnsi="Arial" w:cs="Arial"/>
          <w:color w:val="363435"/>
          <w:sz w:val="24"/>
          <w:szCs w:val="24"/>
        </w:rPr>
        <w:t>actividad física y salud. OMS</w:t>
      </w:r>
    </w:p>
    <w:p w:rsidR="001376BC" w:rsidRDefault="008C55C6">
      <w:pPr>
        <w:spacing w:before="68"/>
        <w:ind w:left="1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38.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Salaza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A.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Nutrition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Older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Adult,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in: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Nutrition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Life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Cycle.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Cornejo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1376BC" w:rsidRDefault="008C55C6">
      <w:pPr>
        <w:spacing w:before="12"/>
        <w:ind w:left="1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Cruchet S. Ed. Mediterráneo. pp 137-8, 2014.</w:t>
      </w:r>
    </w:p>
    <w:p w:rsidR="001376BC" w:rsidRDefault="008C55C6">
      <w:pPr>
        <w:spacing w:before="68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39.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Organización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Mundial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la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Salud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(OMS).</w:t>
      </w:r>
      <w:r>
        <w:rPr>
          <w:rFonts w:ascii="Arial" w:eastAsia="Arial" w:hAnsi="Arial" w:cs="Arial"/>
          <w:color w:val="363435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Aumentar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consumo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frutas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y verduras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para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reducir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riesgo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enfermedades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no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transmisibles”</w:t>
      </w:r>
      <w:r>
        <w:rPr>
          <w:rFonts w:ascii="Arial" w:eastAsia="Arial" w:hAnsi="Arial" w:cs="Arial"/>
          <w:color w:val="363435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2019.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vailable </w:t>
      </w:r>
      <w:hyperlink r:id="rId29">
        <w:r>
          <w:rPr>
            <w:rFonts w:ascii="Arial" w:eastAsia="Arial" w:hAnsi="Arial" w:cs="Arial"/>
            <w:color w:val="363435"/>
            <w:sz w:val="24"/>
            <w:szCs w:val="24"/>
          </w:rPr>
          <w:t>from: https://ww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.who.int/elena/titles/fruit_vegetables_ncds/es/</w:t>
        </w:r>
      </w:hyperlink>
    </w:p>
    <w:p w:rsidR="001376BC" w:rsidRDefault="008C55C6">
      <w:pPr>
        <w:spacing w:before="57" w:line="250" w:lineRule="auto"/>
        <w:ind w:left="1777" w:right="1376" w:hanging="360"/>
        <w:jc w:val="both"/>
        <w:rPr>
          <w:rFonts w:ascii="Arial" w:eastAsia="Arial" w:hAnsi="Arial" w:cs="Arial"/>
          <w:sz w:val="24"/>
          <w:szCs w:val="24"/>
        </w:rPr>
      </w:pPr>
      <w:r>
        <w:pict>
          <v:shape id="_x0000_s1026" type="#_x0000_t202" style="position:absolute;left:0;text-align:left;margin-left:0;margin-top:784.65pt;width:595.3pt;height:26.4pt;z-index:-251653632;mso-position-horizontal-relative:page;mso-position-vertical-relative:page" filled="f" stroked="f">
            <v:textbox inset="0,0,0,0">
              <w:txbxContent>
                <w:p w:rsidR="001376BC" w:rsidRDefault="001376BC">
                  <w:pPr>
                    <w:spacing w:before="15" w:line="280" w:lineRule="exact"/>
                    <w:rPr>
                      <w:sz w:val="28"/>
                      <w:szCs w:val="28"/>
                    </w:rPr>
                  </w:pPr>
                </w:p>
                <w:p w:rsidR="001376BC" w:rsidRDefault="008C55C6">
                  <w:pPr>
                    <w:ind w:left="6557"/>
                    <w:rPr>
                      <w:sz w:val="18"/>
                      <w:szCs w:val="18"/>
                    </w:rPr>
                  </w:pPr>
                  <w:r>
                    <w:rPr>
                      <w:color w:val="FDFDFD"/>
                      <w:spacing w:val="3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a</w:t>
                  </w:r>
                  <w:r>
                    <w:rPr>
                      <w:color w:val="FDFDFD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U</w:t>
                  </w:r>
                  <w:r>
                    <w:rPr>
                      <w:color w:val="FDFDFD"/>
                      <w:spacing w:val="-3"/>
                      <w:sz w:val="18"/>
                      <w:szCs w:val="18"/>
                    </w:rPr>
                    <w:t xml:space="preserve"> I</w:t>
                  </w:r>
                  <w:r>
                    <w:rPr>
                      <w:color w:val="FDFDFD"/>
                      <w:spacing w:val="-4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s</w:t>
                  </w:r>
                  <w:r>
                    <w:rPr>
                      <w:color w:val="FDFDFD"/>
                      <w:spacing w:val="1"/>
                      <w:sz w:val="18"/>
                      <w:szCs w:val="18"/>
                    </w:rPr>
                    <w:t>t</w:t>
                  </w:r>
                  <w:r>
                    <w:rPr>
                      <w:color w:val="FDFDFD"/>
                      <w:sz w:val="18"/>
                      <w:szCs w:val="18"/>
                    </w:rPr>
                    <w:t>iga</w:t>
                  </w:r>
                  <w:r>
                    <w:rPr>
                      <w:color w:val="FDFDFD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17"/>
                      <w:sz w:val="18"/>
                      <w:szCs w:val="18"/>
                    </w:rPr>
                    <w:t>V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en</w:t>
                  </w:r>
                  <w:r>
                    <w:rPr>
                      <w:color w:val="FDFDFD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6</w:t>
                  </w:r>
                  <w:r>
                    <w:rPr>
                      <w:color w:val="FDFDFD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 xml:space="preserve">- </w:t>
                  </w:r>
                  <w:r>
                    <w:rPr>
                      <w:color w:val="FDFDFD"/>
                      <w:spacing w:val="-6"/>
                      <w:sz w:val="18"/>
                      <w:szCs w:val="18"/>
                    </w:rPr>
                    <w:t>N</w:t>
                  </w:r>
                  <w:r>
                    <w:rPr>
                      <w:color w:val="FDFDFD"/>
                      <w:sz w:val="18"/>
                      <w:szCs w:val="18"/>
                    </w:rPr>
                    <w:t>ú</w:t>
                  </w:r>
                  <w:r>
                    <w:rPr>
                      <w:color w:val="FDFDFD"/>
                      <w:spacing w:val="-1"/>
                      <w:sz w:val="18"/>
                      <w:szCs w:val="18"/>
                    </w:rPr>
                    <w:t>m</w:t>
                  </w:r>
                  <w:r>
                    <w:rPr>
                      <w:color w:val="FDFDFD"/>
                      <w:sz w:val="18"/>
                      <w:szCs w:val="18"/>
                    </w:rPr>
                    <w:t>e</w:t>
                  </w:r>
                  <w:r>
                    <w:rPr>
                      <w:color w:val="FDFDFD"/>
                      <w:spacing w:val="-2"/>
                      <w:sz w:val="18"/>
                      <w:szCs w:val="18"/>
                    </w:rPr>
                    <w:t>r</w:t>
                  </w:r>
                  <w:r>
                    <w:rPr>
                      <w:color w:val="FDFDFD"/>
                      <w:sz w:val="18"/>
                      <w:szCs w:val="18"/>
                    </w:rPr>
                    <w:t>o</w:t>
                  </w:r>
                  <w:r>
                    <w:rPr>
                      <w:color w:val="FDFDFD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FDFDFD"/>
                      <w:sz w:val="18"/>
                      <w:szCs w:val="1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color w:val="363435"/>
          <w:sz w:val="24"/>
          <w:szCs w:val="24"/>
        </w:rPr>
        <w:t>40.</w:t>
      </w:r>
      <w:r>
        <w:rPr>
          <w:rFonts w:ascii="Arial" w:eastAsia="Arial" w:hAnsi="Arial" w:cs="Arial"/>
          <w:color w:val="363435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González</w:t>
      </w:r>
      <w:r>
        <w:rPr>
          <w:rFonts w:ascii="Arial" w:eastAsia="Arial" w:hAnsi="Arial" w:cs="Arial"/>
          <w:color w:val="363435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Solanellas,</w:t>
      </w:r>
      <w:r>
        <w:rPr>
          <w:rFonts w:ascii="Arial" w:eastAsia="Arial" w:hAnsi="Arial" w:cs="Arial"/>
          <w:color w:val="363435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M.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Romagosa</w:t>
      </w:r>
      <w:r>
        <w:rPr>
          <w:rFonts w:ascii="Arial" w:eastAsia="Arial" w:hAnsi="Arial" w:cs="Arial"/>
          <w:color w:val="363435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Pérez.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Portabella,</w:t>
      </w:r>
      <w:r>
        <w:rPr>
          <w:rFonts w:ascii="Arial" w:eastAsia="Arial" w:hAnsi="Arial" w:cs="Arial"/>
          <w:color w:val="36343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A.</w:t>
      </w:r>
      <w:r>
        <w:rPr>
          <w:rFonts w:ascii="Arial" w:eastAsia="Arial" w:hAnsi="Arial" w:cs="Arial"/>
          <w:color w:val="363435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Zabaleta-del-Olmo</w:t>
      </w:r>
      <w:r>
        <w:rPr>
          <w:rFonts w:ascii="Arial" w:eastAsia="Arial" w:hAnsi="Arial" w:cs="Arial"/>
          <w:color w:val="363435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E, Grau-Carod 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M, Casellas-Montagut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C, Lancho-Lancho S. et al. Prevalence Study of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Eating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Habits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Nutritional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Status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Adult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Population</w:t>
      </w:r>
      <w:r>
        <w:rPr>
          <w:rFonts w:ascii="Arial" w:eastAsia="Arial" w:hAnsi="Arial" w:cs="Arial"/>
          <w:color w:val="363435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reated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Primary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Care. Nutr Hosp. 20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1; </w:t>
      </w:r>
      <w:r>
        <w:rPr>
          <w:rFonts w:ascii="Arial" w:eastAsia="Arial" w:hAnsi="Arial" w:cs="Arial"/>
          <w:color w:val="363435"/>
          <w:sz w:val="24"/>
          <w:szCs w:val="24"/>
        </w:rPr>
        <w:t>26(2):337-44.</w:t>
      </w:r>
    </w:p>
    <w:sectPr w:rsidR="001376BC">
      <w:pgSz w:w="11920" w:h="16840"/>
      <w:pgMar w:top="1080" w:right="0" w:bottom="280" w:left="0" w:header="413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C6" w:rsidRDefault="008C55C6">
      <w:r>
        <w:separator/>
      </w:r>
    </w:p>
  </w:endnote>
  <w:endnote w:type="continuationSeparator" w:id="0">
    <w:p w:rsidR="008C55C6" w:rsidRDefault="008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BC" w:rsidRDefault="008C55C6">
    <w:pPr>
      <w:spacing w:line="200" w:lineRule="exact"/>
    </w:pPr>
    <w:r>
      <w:pict>
        <v:group id="_x0000_s2061" style="position:absolute;margin-left:0;margin-top:775.4pt;width:595.3pt;height:41.15pt;z-index:-251661312;mso-position-horizontal-relative:page;mso-position-vertical-relative:page" coordorigin=",15508" coordsize="11906,823">
          <v:shape id="_x0000_s2065" style="position:absolute;top:15693;width:11906;height:528" coordorigin=",15693" coordsize="11906,528" path="m,16222r11906,l11906,15693,,15693r,529xe" fillcolor="#d53034" stroked="f">
            <v:path arrowok="t"/>
          </v:shape>
          <v:shape id="_x0000_s2064" style="position:absolute;left:6351;top:15534;width:0;height:771" coordorigin="6351,15534" coordsize="0,771" path="m6351,15534r,771e" filled="f" strokecolor="#fdfdfd" strokeweight=".91122mm">
            <v:path arrowok="t"/>
          </v:shape>
          <v:shape id="_x0000_s2063" style="position:absolute;left:6196;top:15956;width:3598;height:0" coordorigin="6196,15956" coordsize="3598,0" path="m6196,15956r3598,e" filled="f" strokecolor="#fdfdfd" strokeweight=".74189mm">
            <v:path arrowok="t"/>
          </v:shape>
          <v:shape id="_x0000_s2062" style="position:absolute;left:9916;top:15666;width:547;height:547" coordorigin="9916,15666" coordsize="547,547" path="m10189,16213r24,-1l10235,16209r22,-4l10279,16198r20,-8l10319,16181r19,-11l10356,16157r16,-14l10388,16128r14,-16l10415,16094r12,-18l10437,16056r8,-20l10452,16015r6,-22l10461,15971r2,-23l10463,15940r-1,-23l10459,15894r-5,-22l10448,15851r-8,-21l10430,15810r-11,-18l10407,15774r-14,-17l10377,15741r-16,-14l10344,15714r-19,-11l10306,15692r-20,-8l10264,15677r-21,-5l10220,15668r-23,-1l10189,15666r-23,1l10144,15670r-22,5l10100,15681r-20,8l10060,15699r-19,11l10023,15723r-16,14l9991,15752r-14,16l9964,15786r-12,18l9942,15823r-9,21l9926,15865r-5,22l9918,15909r-2,23l9916,15940r1,23l9920,15986r5,22l9931,16029r8,21l9949,16069r11,19l9972,16106r14,17l10001,16138r17,15l10035,16166r19,11l10073,16187r20,9l10114,16203r22,5l10159,16212r23,1l10189,16213xe" filled="f" strokecolor="#fdfdfd" strokeweight="1pt">
            <v:path arrowok="t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BC" w:rsidRDefault="008C55C6">
    <w:pPr>
      <w:spacing w:line="200" w:lineRule="exact"/>
    </w:pPr>
    <w:r>
      <w:pict>
        <v:group id="_x0000_s2052" style="position:absolute;margin-left:0;margin-top:775.4pt;width:595.3pt;height:41.15pt;z-index:-251658240;mso-position-horizontal-relative:page;mso-position-vertical-relative:page" coordorigin=",15508" coordsize="11906,823">
          <v:shape id="_x0000_s2056" style="position:absolute;top:15693;width:11906;height:528" coordorigin=",15693" coordsize="11906,528" path="m,16222r11906,l11906,15693,,15693r,529xe" fillcolor="#d53034" stroked="f">
            <v:path arrowok="t"/>
          </v:shape>
          <v:shape id="_x0000_s2055" style="position:absolute;left:6366;top:15534;width:0;height:771" coordorigin="6366,15534" coordsize="0,771" path="m6366,15534r,771e" filled="f" strokecolor="#fdfdfd" strokeweight=".91122mm">
            <v:path arrowok="t"/>
          </v:shape>
          <v:shape id="_x0000_s2054" style="position:absolute;left:6211;top:15956;width:3598;height:0" coordorigin="6211,15956" coordsize="3598,0" path="m6211,15956r3598,e" filled="f" strokecolor="#fdfdfd" strokeweight=".74189mm">
            <v:path arrowok="t"/>
          </v:shape>
          <v:shape id="_x0000_s2053" style="position:absolute;left:9931;top:15666;width:535;height:535" coordorigin="9931,15666" coordsize="535,535" path="m10199,16201r23,-1l10245,16197r22,-4l10288,16186r20,-8l10328,16168r19,-11l10364,16144r17,-14l10396,16114r14,-16l10423,16080r11,-19l10443,16042r9,-21l10458,16000r5,-22l10465,15955r1,-21l10465,15911r-3,-23l10457,15866r-6,-21l10443,15824r-10,-19l10421,15786r-12,-18l10395,15752r-16,-15l10363,15723r-18,-13l10326,15699r-20,-10l10286,15681r-22,-6l10242,15670r-22,-3l10199,15666r-23,1l10153,15670r-22,5l10110,15682r-21,8l10069,15700r-18,11l10033,15724r-16,14l10001,15753r-14,17l9975,15788r-11,18l9954,15826r-8,21l9939,15868r-4,22l9932,15913r-1,21l9932,15957r3,23l9940,16002r7,21l9955,16043r10,20l9976,16082r13,17l10003,16116r15,15l10035,16145r18,13l10071,16169r20,10l10112,16187r21,6l10155,16198r23,2l10199,16201xe" filled="f" strokecolor="#fdfdfd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7.65pt;margin-top:785.1pt;width:2in;height:24.4pt;z-index:-251657216;mso-position-horizontal-relative:page;mso-position-vertical-relative:page" filled="f" stroked="f">
          <v:textbox inset="0,0,0,0">
            <w:txbxContent>
              <w:p w:rsidR="001376BC" w:rsidRDefault="008C55C6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Página</w:t>
                </w:r>
                <w:r>
                  <w:rPr>
                    <w:rFonts w:ascii="Arial" w:eastAsia="Arial" w:hAnsi="Arial" w:cs="Arial"/>
                    <w:color w:val="FDFDFD"/>
                    <w:spacing w:val="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09 -</w:t>
                </w:r>
                <w:r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21</w:t>
                </w:r>
              </w:p>
              <w:p w:rsidR="001376BC" w:rsidRDefault="001376BC">
                <w:pPr>
                  <w:spacing w:before="4" w:line="100" w:lineRule="exact"/>
                  <w:rPr>
                    <w:sz w:val="10"/>
                    <w:szCs w:val="10"/>
                  </w:rPr>
                </w:pPr>
              </w:p>
              <w:p w:rsidR="001376BC" w:rsidRDefault="008C55C6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La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U Investiga</w:t>
                </w:r>
                <w:r>
                  <w:rPr>
                    <w:rFonts w:ascii="Arial" w:eastAsia="Arial" w:hAnsi="Arial" w:cs="Arial"/>
                    <w:color w:val="FDFDFD"/>
                    <w:spacing w:val="2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9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olúmen</w:t>
                </w:r>
                <w:r>
                  <w:rPr>
                    <w:rFonts w:ascii="Arial" w:eastAsia="Arial" w:hAnsi="Arial" w:cs="Arial"/>
                    <w:color w:val="FDFDFD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 xml:space="preserve"> -</w:t>
                </w:r>
                <w:r>
                  <w:rPr>
                    <w:rFonts w:ascii="Arial" w:eastAsia="Arial" w:hAnsi="Arial" w:cs="Arial"/>
                    <w:color w:val="FDFDFD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Núme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9.85pt;margin-top:789.05pt;width:108.35pt;height:17.2pt;z-index:-251656192;mso-position-horizontal-relative:page;mso-position-vertical-relative:page" filled="f" stroked="f">
          <v:textbox inset="0,0,0,0">
            <w:txbxContent>
              <w:p w:rsidR="001376BC" w:rsidRDefault="008C55C6">
                <w:pPr>
                  <w:spacing w:before="2"/>
                  <w:ind w:left="20" w:right="-2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ISSN</w:t>
                </w:r>
                <w:r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1390-910X Edición</w:t>
                </w:r>
                <w:r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w w:val="106"/>
                    <w:sz w:val="14"/>
                    <w:szCs w:val="14"/>
                  </w:rPr>
                  <w:t>imp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w w:val="106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w w:val="101"/>
                    <w:sz w:val="14"/>
                    <w:szCs w:val="14"/>
                  </w:rPr>
                  <w:t>esa</w:t>
                </w:r>
              </w:p>
              <w:p w:rsidR="001376BC" w:rsidRDefault="008C55C6">
                <w:pPr>
                  <w:spacing w:before="3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ISSN</w:t>
                </w:r>
                <w:r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2773-756X Edición</w:t>
                </w:r>
                <w:r>
                  <w:rPr>
                    <w:rFonts w:ascii="Arial" w:eastAsia="Arial" w:hAnsi="Arial" w:cs="Arial"/>
                    <w:color w:val="FDFDFD"/>
                    <w:spacing w:val="2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w w:val="107"/>
                    <w:sz w:val="14"/>
                    <w:szCs w:val="14"/>
                  </w:rPr>
                  <w:t>digital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25pt;margin-top:791pt;width:18.25pt;height:14pt;z-index:-251655168;mso-position-horizontal-relative:page;mso-position-vertical-relative:page" filled="f" stroked="f">
          <v:textbox inset="0,0,0,0">
            <w:txbxContent>
              <w:p w:rsidR="001376BC" w:rsidRDefault="008C55C6">
                <w:pPr>
                  <w:spacing w:line="260" w:lineRule="exact"/>
                  <w:ind w:left="59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24164">
                  <w:rPr>
                    <w:rFonts w:ascii="Arial" w:eastAsia="Arial" w:hAnsi="Arial" w:cs="Arial"/>
                    <w:noProof/>
                    <w:color w:val="FDFDFD"/>
                    <w:sz w:val="24"/>
                    <w:szCs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C6" w:rsidRDefault="008C55C6">
      <w:r>
        <w:separator/>
      </w:r>
    </w:p>
  </w:footnote>
  <w:footnote w:type="continuationSeparator" w:id="0">
    <w:p w:rsidR="008C55C6" w:rsidRDefault="008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BC" w:rsidRDefault="008C55C6">
    <w:pPr>
      <w:spacing w:line="200" w:lineRule="exact"/>
    </w:pPr>
    <w:r>
      <w:pict>
        <v:group id="_x0000_s2066" style="position:absolute;margin-left:0;margin-top:20.75pt;width:595.3pt;height:34.3pt;z-index:-251662336;mso-position-horizontal-relative:page;mso-position-vertical-relative:page" coordorigin=",415" coordsize="11906,686">
          <v:shape id="_x0000_s2067" style="position:absolute;top:425;width:11906;height:666" coordorigin=",425" coordsize="11906,666" path="m,1091r11906,l11906,425,,425r,666xe" fillcolor="#d53034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BC" w:rsidRDefault="008C55C6">
    <w:pPr>
      <w:spacing w:line="200" w:lineRule="exact"/>
    </w:pPr>
    <w:r>
      <w:pict>
        <v:group id="_x0000_s2058" style="position:absolute;margin-left:0;margin-top:20.65pt;width:595.3pt;height:34.3pt;z-index:-251660288;mso-position-horizontal-relative:page;mso-position-vertical-relative:page" coordorigin=",413" coordsize="11906,686">
          <v:shape id="_x0000_s2060" style="position:absolute;top:423;width:11906;height:666" coordorigin=",423" coordsize="11906,666" path="m,1089r11906,l11906,423,,423r,666xe" fillcolor="#d53034" stroked="f">
            <v:path arrowok="t"/>
          </v:shape>
          <v:shape id="_x0000_s2059" style="position:absolute;left:1417;top:848;width:9071;height:0" coordorigin="1417,848" coordsize="9071,0" path="m1417,848r9071,e" filled="f" strokecolor="#fdfdfd" strokeweight=".755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.85pt;margin-top:23pt;width:454.95pt;height:29.8pt;z-index:-251659264;mso-position-horizontal-relative:page;mso-position-vertical-relative:page" filled="f" stroked="f">
          <v:textbox inset="0,0,0,0">
            <w:txbxContent>
              <w:p w:rsidR="001376BC" w:rsidRDefault="008C55C6">
                <w:pPr>
                  <w:spacing w:before="2" w:line="250" w:lineRule="auto"/>
                  <w:ind w:left="20" w:right="-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ES</w:t>
                </w:r>
                <w:r>
                  <w:rPr>
                    <w:rFonts w:ascii="Arial" w:eastAsia="Arial" w:hAnsi="Arial" w:cs="Arial"/>
                    <w:color w:val="FDFDFD"/>
                    <w:spacing w:val="-13"/>
                    <w:sz w:val="14"/>
                    <w:szCs w:val="14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ADO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NUTRICIONAL Y</w:t>
                </w:r>
                <w:r>
                  <w:rPr>
                    <w:rFonts w:ascii="Arial" w:eastAsia="Arial" w:hAnsi="Arial" w:cs="Arial"/>
                    <w:color w:val="FDFDFD"/>
                    <w:spacing w:val="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ACTORES</w:t>
                </w:r>
                <w:r>
                  <w:rPr>
                    <w:rFonts w:ascii="Arial" w:eastAsia="Arial" w:hAnsi="Arial" w:cs="Arial"/>
                    <w:color w:val="FDFDFD"/>
                    <w:spacing w:val="-1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RIESGO</w:t>
                </w:r>
                <w:r>
                  <w:rPr>
                    <w:rFonts w:ascii="Arial" w:eastAsia="Arial" w:hAnsi="Arial" w:cs="Arial"/>
                    <w:color w:val="FDFDFD"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10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ARA</w:t>
                </w:r>
                <w:r>
                  <w:rPr>
                    <w:rFonts w:ascii="Arial" w:eastAsia="Arial" w:hAnsi="Arial" w:cs="Arial"/>
                    <w:color w:val="FDFDFD"/>
                    <w:spacing w:val="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ENFERMEDAD</w:t>
                </w:r>
                <w:r>
                  <w:rPr>
                    <w:rFonts w:ascii="Arial" w:eastAsia="Arial" w:hAnsi="Arial" w:cs="Arial"/>
                    <w:color w:val="FDFDFD"/>
                    <w:spacing w:val="-1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CRÓNICA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NO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TRANSMISIBLE</w:t>
                </w:r>
                <w:r>
                  <w:rPr>
                    <w:rFonts w:ascii="Arial" w:eastAsia="Arial" w:hAnsi="Arial" w:cs="Arial"/>
                    <w:color w:val="FDFDFD"/>
                    <w:spacing w:val="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EN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ANCIANOS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LA</w:t>
                </w:r>
                <w:r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POBLACIÓN EL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JUNCAL,</w:t>
                </w:r>
                <w:r>
                  <w:rPr>
                    <w:rFonts w:ascii="Arial" w:eastAsia="Arial" w:hAnsi="Arial" w:cs="Arial"/>
                    <w:color w:val="FDFDFD"/>
                    <w:spacing w:val="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ECUADOR</w:t>
                </w:r>
              </w:p>
              <w:p w:rsidR="001376BC" w:rsidRDefault="008C55C6">
                <w:pPr>
                  <w:spacing w:before="80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Barahona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Meneses</w:t>
                </w:r>
                <w:r>
                  <w:rPr>
                    <w:rFonts w:ascii="Arial" w:eastAsia="Arial" w:hAnsi="Arial" w:cs="Arial"/>
                    <w:color w:val="FDFDFD"/>
                    <w:spacing w:val="11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Amparito,</w:t>
                </w:r>
                <w:r>
                  <w:rPr>
                    <w:rFonts w:ascii="Arial" w:eastAsia="Arial" w:hAnsi="Arial" w:cs="Arial"/>
                    <w:color w:val="FDFDFD"/>
                    <w:spacing w:val="3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Concepción</w:t>
                </w:r>
                <w:r>
                  <w:rPr>
                    <w:rFonts w:ascii="Arial" w:eastAsia="Arial" w:hAnsi="Arial" w:cs="Arial"/>
                    <w:color w:val="FDFDFD"/>
                    <w:spacing w:val="37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Espín Capelo,</w:t>
                </w:r>
                <w:r>
                  <w:rPr>
                    <w:rFonts w:ascii="Arial" w:eastAsia="Arial" w:hAnsi="Arial" w:cs="Arial"/>
                    <w:color w:val="FDFDFD"/>
                    <w:spacing w:val="1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8"/>
                    <w:sz w:val="14"/>
                    <w:szCs w:val="14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elásquez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Calde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ón</w:t>
                </w:r>
                <w:r>
                  <w:rPr>
                    <w:rFonts w:ascii="Arial" w:eastAsia="Arial" w:hAnsi="Arial" w:cs="Arial"/>
                    <w:color w:val="FDFDFD"/>
                    <w:spacing w:val="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Claudia,</w:t>
                </w:r>
                <w:r>
                  <w:rPr>
                    <w:rFonts w:ascii="Arial" w:eastAsia="Arial" w:hAnsi="Arial" w:cs="Arial"/>
                    <w:color w:val="FDFDFD"/>
                    <w:spacing w:val="1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Pozo</w:t>
                </w:r>
                <w:r>
                  <w:rPr>
                    <w:rFonts w:ascii="Arial" w:eastAsia="Arial" w:hAnsi="Arial" w:cs="Arial"/>
                    <w:color w:val="FDFDFD"/>
                    <w:spacing w:val="1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Benavides</w:t>
                </w:r>
                <w:r>
                  <w:rPr>
                    <w:rFonts w:ascii="Arial" w:eastAsia="Arial" w:hAnsi="Arial" w:cs="Arial"/>
                    <w:color w:val="FDFDFD"/>
                    <w:spacing w:val="20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Jacqueline,</w:t>
                </w:r>
                <w:r>
                  <w:rPr>
                    <w:rFonts w:ascii="Arial" w:eastAsia="Arial" w:hAnsi="Arial" w:cs="Arial"/>
                    <w:color w:val="FDFDFD"/>
                    <w:spacing w:val="2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Pé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z w:val="14"/>
                    <w:szCs w:val="14"/>
                  </w:rPr>
                  <w:t>ez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w w:val="102"/>
                    <w:sz w:val="14"/>
                    <w:szCs w:val="14"/>
                  </w:rPr>
                  <w:t>Karina.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0A6"/>
    <w:multiLevelType w:val="multilevel"/>
    <w:tmpl w:val="0B028F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C"/>
    <w:rsid w:val="001376BC"/>
    <w:rsid w:val="008C55C6"/>
    <w:rsid w:val="00D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docId w15:val="{DA19DD60-C234-4DBB-9AA4-C3F32CD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adbarahona@utn.edu.ec" TargetMode="External"/><Relationship Id="rId13" Type="http://schemas.openxmlformats.org/officeDocument/2006/relationships/hyperlink" Target="mailto:5krina9529@gmail.com" TargetMode="External"/><Relationship Id="rId18" Type="http://schemas.openxmlformats.org/officeDocument/2006/relationships/footer" Target="footer2.xml"/><Relationship Id="rId26" Type="http://schemas.openxmlformats.org/officeDocument/2006/relationships/hyperlink" Target="http://www.ecuadorencifras.gob.ec/base-de-datos-censo-201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png"/><Relationship Id="rId12" Type="http://schemas.openxmlformats.org/officeDocument/2006/relationships/hyperlink" Target="mailto:4japozo@utn.edu.ec" TargetMode="External"/><Relationship Id="rId17" Type="http://schemas.openxmlformats.org/officeDocument/2006/relationships/header" Target="header2.xml"/><Relationship Id="rId25" Type="http://schemas.openxmlformats.org/officeDocument/2006/relationships/hyperlink" Target="http://ppct.caicyt.gov.ar/index.php/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3.jpeg"/><Relationship Id="rId29" Type="http://schemas.openxmlformats.org/officeDocument/2006/relationships/hyperlink" Target="http://www.who.int/elena/titles/fruit_vegetables_ncds/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cavelasquez@utn.edu.ec" TargetMode="External"/><Relationship Id="rId24" Type="http://schemas.openxmlformats.org/officeDocument/2006/relationships/hyperlink" Target="http://www.sl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www.elcomercio.com/actualidad/expectativa-vida-adultos-mayores-proyecciones" TargetMode="External"/><Relationship Id="rId28" Type="http://schemas.openxmlformats.org/officeDocument/2006/relationships/hyperlink" Target="http://scielo.sld.cu/scielo" TargetMode="External"/><Relationship Id="rId10" Type="http://schemas.openxmlformats.org/officeDocument/2006/relationships/hyperlink" Target="mailto:cmespin@utn.edu.ec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2cmespin@utn.edu.ec" TargetMode="External"/><Relationship Id="rId14" Type="http://schemas.openxmlformats.org/officeDocument/2006/relationships/hyperlink" Target="mailto:krina9529@gmail.com" TargetMode="External"/><Relationship Id="rId22" Type="http://schemas.openxmlformats.org/officeDocument/2006/relationships/hyperlink" Target="http://www.paho.org/hq/dmdocuments/2012/" TargetMode="External"/><Relationship Id="rId27" Type="http://schemas.openxmlformats.org/officeDocument/2006/relationships/hyperlink" Target="http://scielo.sld.cu/scielo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Vaca Orellana</dc:creator>
  <cp:lastModifiedBy>Usuario</cp:lastModifiedBy>
  <cp:revision>3</cp:revision>
  <dcterms:created xsi:type="dcterms:W3CDTF">2021-10-12T20:45:00Z</dcterms:created>
  <dcterms:modified xsi:type="dcterms:W3CDTF">2021-10-12T20:45:00Z</dcterms:modified>
</cp:coreProperties>
</file>