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6151"/>
      </w:pPr>
      <w:r>
        <w:pict>
          <v:group style="position:absolute;margin-left:175.521pt;margin-top:-23.4807pt;width:269.68pt;height:71.9765pt;mso-position-horizontal-relative:page;mso-position-vertical-relative:paragraph;z-index:-626" coordorigin="3510,-470" coordsize="5394,1440">
            <v:shape style="position:absolute;left:4776;top:503;width:4088;height:0" coordorigin="4776,503" coordsize="4088,0" path="m4776,503l8864,503e" filled="f" stroked="t" strokeweight="2.1pt" strokecolor="#96989A">
              <v:path arrowok="t"/>
            </v:shape>
            <v:shape type="#_x0000_t75" style="position:absolute;left:3510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12/12/2020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440" w:right="1431" w:hanging="10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SECUELAS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MUSCULOESQUELÉTICAS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ACIENTES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AISLAMIEN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DOMICILIARIO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POST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COVID-19.</w:t>
      </w:r>
      <w:r>
        <w:rPr>
          <w:rFonts w:cs="Arial" w:hAnsi="Arial" w:eastAsia="Arial" w:ascii="Arial"/>
          <w:b/>
          <w:color w:val="D2363B"/>
          <w:spacing w:val="72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UNA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MIRADA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DESDE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FISIOTERAPIA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905" w:right="190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(MUSCULOSKELE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SEQUELAE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SYMP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OM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TIC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TIENTS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POS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LOOK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PHYSIOTHERAPY)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725" w:right="172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Baquero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Cadena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Marcela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Zurita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Pinto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Daniela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Alexandra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Potosí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Moya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before="12"/>
        <w:ind w:left="4915" w:right="4915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erónica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Johanna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1744" w:right="1744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</w:t>
      </w:r>
      <w:r>
        <w:rPr>
          <w:rFonts w:cs="Arial" w:hAnsi="Arial" w:eastAsia="Arial" w:ascii="Arial"/>
          <w:i/>
          <w:color w:val="363435"/>
          <w:spacing w:val="-6"/>
          <w:w w:val="100"/>
          <w:position w:val="7"/>
          <w:sz w:val="13"/>
          <w:szCs w:val="13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Carrera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Fisioterapia,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Código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Postal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61"/>
        <w:ind w:left="4758" w:right="4758"/>
        <w:sectPr>
          <w:pgMar w:header="571" w:footer="1395" w:top="1240" w:bottom="280" w:left="0" w:right="0"/>
          <w:headerReference w:type="default" r:id="rId4"/>
          <w:footerReference w:type="default" r:id="rId5"/>
          <w:pgSz w:w="11920" w:h="16840"/>
        </w:sectPr>
      </w:pP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smbaquero@utn.edu.ec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dazurita@utn.edu.ec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vjpotosi@utn.edu.ec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4.427pt;margin-top:18.2021pt;width:221.256pt;height:7.973pt;mso-position-horizontal-relative:page;mso-position-vertical-relative:paragraph;z-index:-624" coordorigin="6089,364" coordsize="4425,159">
            <v:shape style="position:absolute;left:6129;top:405;width:4343;height:0" coordorigin="6129,405" coordsize="4343,0" path="m6129,405l10473,405e" filled="f" stroked="t" strokeweight="4.089pt" strokecolor="#D2363B">
              <v:path arrowok="t"/>
            </v:shape>
            <v:shape style="position:absolute;left:6129;top:502;width:4343;height:0" coordorigin="6129,502" coordsize="4343,0" path="m6129,502l10473,502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SARS-CoV2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amenaza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informó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persistentes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musculoesquelético,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confirmación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superado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domiciliario.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1F2023"/>
          <w:spacing w:val="0"/>
          <w:w w:val="100"/>
          <w:sz w:val="24"/>
          <w:szCs w:val="24"/>
        </w:rPr>
        <w:t>cuali-cuantitativo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Pichincha,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52%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fatiga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muscular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54%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mialgias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74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428pt;margin-top:15.6521pt;width:221.256pt;height:7.973pt;mso-position-horizontal-relative:page;mso-position-vertical-relative:paragraph;z-index:-625" coordorigin="6089,313" coordsize="4425,159">
            <v:shape style="position:absolute;left:6129;top:354;width:4343;height:0" coordorigin="6129,354" coordsize="4343,0" path="m6129,354l10473,354e" filled="f" stroked="t" strokeweight="4.089pt" strokecolor="#D2363B">
              <v:path arrowok="t"/>
            </v:shape>
            <v:shape style="position:absolute;left:6129;top:451;width:4343;height:0" coordorigin="6129,451" coordsize="4343,0" path="m6129,451l10473,451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</w:t>
      </w:r>
      <w:r>
        <w:rPr>
          <w:rFonts w:cs="Arial" w:hAnsi="Arial" w:eastAsia="Arial" w:ascii="Arial"/>
          <w:b/>
          <w:color w:val="D2363B"/>
          <w:spacing w:val="-2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SARS-CoV2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infection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threat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already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million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worldwide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mortality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depending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countr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Pan-American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sequels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left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inflammation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tract,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persistent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characteristics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musculoskeletal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overcome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treated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isolation.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qualitative,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approach,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collection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standardized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experts’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judgment.</w:t>
      </w:r>
      <w:r>
        <w:rPr>
          <w:rFonts w:cs="Arial" w:hAnsi="Arial" w:eastAsia="Arial" w:ascii="Arial"/>
          <w:color w:val="363435"/>
          <w:spacing w:val="6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inclusion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exclusion.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found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belonged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least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comorbidit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14%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completely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symptom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sequelae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sequelae.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sequel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fatigue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followed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weakness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myalgias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both"/>
        <w:spacing w:lineRule="exact" w:line="240"/>
        <w:ind w:left="1417" w:right="3221"/>
        <w:sectPr>
          <w:pgMar w:header="573" w:footer="1395" w:top="1240" w:bottom="280" w:left="0" w:right="0"/>
          <w:headerReference w:type="default" r:id="rId10"/>
          <w:footerReference w:type="default" r:id="rId11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Keywords: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secuelles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physiotherap</w:t>
      </w:r>
      <w:r>
        <w:rPr>
          <w:rFonts w:cs="Arial" w:hAnsi="Arial" w:eastAsia="Arial" w:ascii="Arial"/>
          <w:color w:val="363435"/>
          <w:spacing w:val="-16"/>
          <w:w w:val="10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musculoskeletal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disorders.</w:t>
      </w:r>
      <w:r>
        <w:rPr>
          <w:rFonts w:cs="Arial" w:hAnsi="Arial" w:eastAsia="Arial" w:ascii="Arial"/>
          <w:color w:val="000000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notificaron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(OMS)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uhan,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clasificó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enfermedad: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cepa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SARSCO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declaró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brote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“Emergencia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internacional”.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SARS-Co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continúa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extendiéndose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32,4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decesos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sitúa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encima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985.000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1" w:firstLine="283"/>
      </w:pP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paí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má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afectad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Estado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Unidos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co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má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siete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millone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contagio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má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203.00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b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fallecimiento</w:t>
      </w:r>
      <w:r>
        <w:rPr>
          <w:rFonts w:cs="Arial" w:hAnsi="Arial" w:eastAsia="Arial" w:ascii="Arial"/>
          <w:b/>
          <w:color w:val="363435"/>
          <w:spacing w:val="6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seguid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India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super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5,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millone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92.00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muertes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Brasil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rebas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millone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acumul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139.00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decesos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Rusi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superad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millone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mientra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Colombia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Per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ú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5"/>
          <w:w w:val="100"/>
          <w:sz w:val="24"/>
          <w:szCs w:val="24"/>
        </w:rPr>
        <w:t>Méxic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sobrepasa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700.000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compatriota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regreso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notificó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territorio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fallecidos,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presidente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transmisión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fecha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131.146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81,36%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recuperado,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102.852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vigilancia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-PCR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epidemiológicos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son</w:t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1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susceptibles,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39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contacto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cercano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infectadas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sintomáticas</w:t>
      </w:r>
      <w:r>
        <w:rPr>
          <w:rFonts w:cs="Arial" w:hAnsi="Arial" w:eastAsia="Arial" w:ascii="Arial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asintomáticas,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incluyendo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encuentren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conforman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infectadas.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(5)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footer="1562" w:header="573" w:top="1240" w:bottom="280" w:left="0" w:right="0"/>
          <w:footerReference w:type="default" r:id="rId12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2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48,45%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51.55%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COVID–19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gastrointestinal,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desarrollaba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aumentaban,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micro-invasiva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propagación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tracto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fecha,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(fiebre,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tos,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disnea,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mialgia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artralgia,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odinofagia,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fatiga,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cefalea),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(neumonía),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manifestaciones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(neumonía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oxígeno,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crítico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contagios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virus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nervioso.</w:t>
      </w:r>
      <w:r>
        <w:rPr>
          <w:rFonts w:cs="Arial" w:hAnsi="Arial" w:eastAsia="Arial" w:ascii="Arial"/>
          <w:color w:val="363435"/>
          <w:spacing w:val="-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daños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psiquiátricos.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pulmón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órgano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apuntan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nervioso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periférico.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psiquiátricas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bibliografía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6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documentado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creemos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plantear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NumType w:start="82"/>
          <w:pgMar w:footer="1395" w:header="573" w:top="1240" w:bottom="280" w:left="0" w:right="0"/>
          <w:footerReference w:type="default" r:id="rId13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fisioterapéutico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enfermedad,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fisioterapeuta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cardiopulmona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secundario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SARS-CO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leve-moderado,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restaurar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gradualmente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describir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domiciliario.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1F2023"/>
          <w:spacing w:val="0"/>
          <w:w w:val="100"/>
          <w:sz w:val="24"/>
          <w:szCs w:val="24"/>
        </w:rPr>
        <w:t>cuali-cuantitativo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Pichincha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conveniencia,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-PCR,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domiciliario,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firmen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recoger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elaborada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ético,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(52%)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(48%)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(58%)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(42%)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Pichincha.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eintidós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(44%)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comorbilidad,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(14%).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-13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einte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3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(40%)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recuperaron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infección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COVID19</w:t>
      </w:r>
      <w:r>
        <w:rPr>
          <w:rFonts w:cs="Arial" w:hAnsi="Arial" w:eastAsia="Arial" w:ascii="Arial"/>
          <w:color w:val="363435"/>
          <w:spacing w:val="-37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(fiebre,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disnea,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mialgia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artralgia,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odinofagia,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fatiga,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cefalea),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(60%)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neumonía.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epidemiológica;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evaluación,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(14%)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completamente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(34%)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(56%)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30"/>
      </w:pPr>
      <w:r>
        <w:pict>
          <v:shape type="#_x0000_t202" style="position:absolute;margin-left:0pt;margin-top:763.08pt;width:595.276pt;height:26.406pt;mso-position-horizontal-relative:page;mso-position-vertical-relative:page;z-index:-622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N=50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374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CARACTERÍSTICAS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175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Número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8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4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Porcentaje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74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GENERO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28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374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Hombres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38"/>
              <w:ind w:left="1722" w:right="97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26</w:t>
            </w:r>
          </w:p>
        </w:tc>
        <w:tc>
          <w:tcPr>
            <w:tcW w:w="228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4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52%</w:t>
            </w:r>
          </w:p>
        </w:tc>
      </w:tr>
      <w:tr>
        <w:trPr>
          <w:trHeight w:val="306" w:hRule="exact"/>
        </w:trPr>
        <w:tc>
          <w:tcPr>
            <w:tcW w:w="374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Mujeres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38"/>
              <w:ind w:left="1722" w:right="978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24</w:t>
            </w:r>
          </w:p>
        </w:tc>
        <w:tc>
          <w:tcPr>
            <w:tcW w:w="228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4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48%</w:t>
            </w:r>
          </w:p>
        </w:tc>
      </w:tr>
      <w:tr>
        <w:trPr>
          <w:trHeight w:val="306" w:hRule="exact"/>
        </w:trPr>
        <w:tc>
          <w:tcPr>
            <w:tcW w:w="374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spacing w:before="38"/>
              <w:ind w:left="1722" w:right="108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8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4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12%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74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9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228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</w:tr>
    </w:tbl>
    <w:p>
      <w:pPr>
        <w:sectPr>
          <w:pgMar w:header="573" w:footer="1395" w:top="1240" w:bottom="280" w:left="0" w:right="0"/>
          <w:pgSz w:w="11920" w:h="16840"/>
        </w:sectPr>
      </w:pP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64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22%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17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34%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19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COMORBILIDAD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PRE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EXISTENTE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Obesidad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Diabetes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Mellitus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10%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Hipertensión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arterial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SIN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OM</w:t>
            </w:r>
            <w:r>
              <w:rPr>
                <w:rFonts w:cs="Arial" w:hAnsi="Arial" w:eastAsia="Arial" w:ascii="Arial"/>
                <w:b/>
                <w:spacing w:val="-15"/>
                <w:w w:val="100"/>
                <w:sz w:val="20"/>
                <w:szCs w:val="20"/>
              </w:rPr>
              <w:t>A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OLOGIA</w:t>
            </w:r>
            <w:r>
              <w:rPr>
                <w:rFonts w:cs="Arial" w:hAnsi="Arial" w:eastAsia="Arial" w:ascii="Arial"/>
                <w:b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DURANTE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COVID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Leve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40%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Moderada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30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60%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Severa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CARACTERISTICAS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SEGUIMIEN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POST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COVID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611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Días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desde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alta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epidemiológica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3"/>
                <w:szCs w:val="13"/>
              </w:rPr>
              <w:jc w:val="left"/>
              <w:spacing w:before="9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SIN</w:t>
            </w:r>
            <w:r>
              <w:rPr>
                <w:rFonts w:cs="Arial" w:hAnsi="Arial" w:eastAsia="Arial" w:ascii="Arial"/>
                <w:b/>
                <w:color w:val="363435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OMAS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PERSISTENTES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/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Sin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14%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17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34%</w:t>
            </w:r>
          </w:p>
        </w:tc>
      </w:tr>
      <w:tr>
        <w:trPr>
          <w:trHeight w:val="306" w:hRule="exact"/>
        </w:trPr>
        <w:tc>
          <w:tcPr>
            <w:tcW w:w="52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más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219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28</w:t>
            </w:r>
          </w:p>
        </w:tc>
        <w:tc>
          <w:tcPr>
            <w:tcW w:w="255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8"/>
              <w:ind w:left="746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56%</w:t>
            </w:r>
          </w:p>
        </w:tc>
      </w:tr>
    </w:tbl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01"/>
      </w:pPr>
      <w:r>
        <w:pict>
          <v:group style="position:absolute;margin-left:71.8053pt;margin-top:-73.7152pt;width:451.665pt;height:0.5pt;mso-position-horizontal-relative:page;mso-position-vertical-relative:paragraph;z-index:-621" coordorigin="1436,-1474" coordsize="9033,10">
            <v:shape style="position:absolute;left:1441;top:-1469;width:5424;height:0" coordorigin="1441,-1469" coordsize="5424,0" path="m1441,-1469l6865,-1469e" filled="f" stroked="t" strokeweight="0.5pt" strokecolor="#363435">
              <v:path arrowok="t"/>
            </v:shape>
            <v:shape style="position:absolute;left:6865;top:-1469;width:1715;height:0" coordorigin="6865,-1469" coordsize="1715,0" path="m6865,-1469l8580,-1469e" filled="f" stroked="t" strokeweight="0.5pt" strokecolor="#363435">
              <v:path arrowok="t"/>
            </v:shape>
            <v:shape style="position:absolute;left:8580;top:-1469;width:1884;height:0" coordorigin="8580,-1469" coordsize="1884,0" path="m8580,-1469l10464,-1469e" filled="f" stroked="t" strokeweight="0.5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(78%)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infección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38(76%)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fatiga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fatiga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muscular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(54%)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(46%),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fatiga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(44%)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mialgias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435"/>
      </w:pPr>
      <w:r>
        <w:pict>
          <v:shape type="#_x0000_t75" style="width:355.078pt;height:211.249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2945"/>
        <w:sectPr>
          <w:pgNumType w:start="84"/>
          <w:pgMar w:footer="1323" w:header="573" w:top="1240" w:bottom="280" w:left="0" w:right="0"/>
          <w:footerReference w:type="default" r:id="rId14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52%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48%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Dirección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igilancia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52.9%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etario,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34%,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59,7%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recuperaron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EE.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UU.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ambulatorios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79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34%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Italia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habían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recuperado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87,4%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fatiga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disnea.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mialgias,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mialgias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sintomáticos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1760" w:val="left"/>
        </w:tabs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musculoesqueléticos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1760" w:val="left"/>
        </w:tabs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fatiga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generalizada,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mialgias.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1760" w:val="left"/>
        </w:tabs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investigadores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centrado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seguimiento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detectar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duraderos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1760" w:val="left"/>
        </w:tabs>
        <w:jc w:val="both"/>
        <w:spacing w:lineRule="auto" w:line="250"/>
        <w:ind w:left="1777" w:right="1377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•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servirá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plantear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6.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3" w:footer="1323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620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multidisciplinario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voluntariamente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formado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2000" w:val="left"/>
        </w:tabs>
        <w:jc w:val="left"/>
        <w:spacing w:lineRule="auto" w:line="250"/>
        <w:ind w:left="2016" w:right="1578" w:hanging="5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  <w:tab/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int/docs/defaultsource/coronaviruse/who-china-joint-mission-oncovid-19-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final-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report.p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spacing w:before="47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WHO-China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Joint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2000" w:val="left"/>
        </w:tabs>
        <w:jc w:val="left"/>
        <w:spacing w:before="58" w:lineRule="auto" w:line="250"/>
        <w:ind w:left="2016" w:right="1923" w:hanging="5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  <w:tab/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.presidencia.gob.ec/el-presidentelenin-moreno-decreta-estado-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deexcepcionpara-evitar-la-propagacion-del-covid-19/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7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n°210;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Felice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FG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TMFMJMDFS.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(SARS-Co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Nervous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Neurosciences.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355-357.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CQ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Characteristics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2016" w:right="226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.paho.org/es/temas/coronavirus/brote-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enfermedad-por-coronavirus-covid-19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7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Heydari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RSSALPSNHPZMSDBSANR.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paraclínicas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Confederation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Pereira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 w:lineRule="auto" w:line="250"/>
        <w:ind w:left="2016" w:right="1781" w:hanging="5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vigilancia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epidemiólogica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public.tableau.com/profile/direcci.n.nacional.de.vigilancia.epidemiol.gica.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msp#!/vizhome/COVID19ecu_MSP_DNVE/COVID-19MS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7" w:lineRule="auto" w:line="250"/>
        <w:ind w:left="2016" w:right="2307" w:hanging="5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Ministerio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7" w:lineRule="auto" w:line="250"/>
        <w:ind w:left="2016" w:right="1603" w:hanging="519"/>
        <w:sectPr>
          <w:pgNumType w:start="86"/>
          <w:pgMar w:footer="1562" w:header="573" w:top="1240" w:bottom="280" w:left="0" w:right="0"/>
          <w:footerReference w:type="default" r:id="rId16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Petrie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CCMRyc.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médicamente: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vacuna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UU.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2016;(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448–55).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9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Carfì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Bernabei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persistentes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201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COVID-19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Network.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 w:lineRule="auto" w:line="250"/>
        <w:ind w:left="2016" w:right="1938" w:hanging="519"/>
      </w:pPr>
      <w:r>
        <w:pict>
          <v:shape type="#_x0000_t202" style="position:absolute;margin-left:0pt;margin-top:763.08pt;width:595.276pt;height:26.406pt;mso-position-horizontal-relative:page;mso-position-vertical-relative:page;z-index:-619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F&amp;BZ.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Coronavirus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(COVID-19):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challenges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3" w:footer="1562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2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62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426pt;width:15.344pt;height:14pt;mso-position-horizontal-relative:page;mso-position-vertical-relative:page;z-index:-62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79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20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1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1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3.153pt;margin-top:769.426pt;width:15.344pt;height:14pt;mso-position-horizontal-relative:page;mso-position-vertical-relative:page;z-index:-61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80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1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1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529pt;width:62.024pt;height:10pt;mso-position-horizontal-relative:page;mso-position-vertical-relative:page;z-index:-61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8.502pt;margin-top:763.529pt;width:55.072pt;height:10pt;mso-position-horizontal-relative:page;mso-position-vertical-relative:page;z-index:-61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227pt;margin-top:769.426pt;width:15.344pt;height:14pt;mso-position-horizontal-relative:page;mso-position-vertical-relative:page;z-index:-61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81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6.874pt;margin-top:777.929pt;width:143.983pt;height:10pt;mso-position-horizontal-relative:page;mso-position-vertical-relative:page;z-index:-61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10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0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6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0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0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60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60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60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60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600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59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59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59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59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626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63pt;width:595.276pt;height:34.307pt;mso-position-horizontal-relative:page;mso-position-vertical-relative:page;z-index:-622" coordorigin="0,573" coordsize="11906,686">
          <v:shape style="position:absolute;left:0;top:583;width:11906;height:666" coordorigin="0,583" coordsize="11906,666" path="m0,1249l11906,1249,11906,583,0,583,0,1249xe" filled="t" fillcolor="#D53034" stroked="f">
            <v:path arrowok="t"/>
            <v:fill/>
          </v:shape>
          <v:shape style="position:absolute;left:1417;top:977;width:9071;height:0" coordorigin="1417,977" coordsize="9071,0" path="m1417,977l10488,977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0562pt;width:454.861pt;height:31.4899pt;mso-position-horizontal-relative:page;mso-position-vertical-relative:page;z-index:-62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SECUELA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MUSCULOESQUELÉTICA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3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ACIENTE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AISLAMIENT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DOMICILIARI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POS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COVID-19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UN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1"/>
                    <w:sz w:val="16"/>
                    <w:szCs w:val="16"/>
                  </w:rPr>
                  <w:t>MIRADA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1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96"/>
                    <w:sz w:val="16"/>
                    <w:szCs w:val="16"/>
                  </w:rPr>
                  <w:t>DESD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6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96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FISIOTERAPIA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3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Silvia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cela</w:t>
                </w:r>
                <w:r>
                  <w:rPr>
                    <w:rFonts w:cs="Arial" w:hAnsi="Arial" w:eastAsia="Arial" w:ascii="Arial"/>
                    <w:color w:val="FDFDFD"/>
                    <w:spacing w:val="2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Baque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Cadena,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Daniela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Alexandra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Zurita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Pinto,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ónica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Johanna</w:t>
                </w:r>
                <w:r>
                  <w:rPr>
                    <w:rFonts w:cs="Arial" w:hAnsi="Arial" w:eastAsia="Arial" w:ascii="Arial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Potosí</w:t>
                </w:r>
                <w:r>
                  <w:rPr>
                    <w:rFonts w:cs="Arial" w:hAnsi="Arial" w:eastAsia="Arial" w:ascii="Arial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4"/>
                    <w:sz w:val="16"/>
                    <w:szCs w:val="16"/>
                  </w:rPr>
                  <w:t>Moya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smbaquero@utn.edu.ec" TargetMode="External"/><Relationship Id="rId8" Type="http://schemas.openxmlformats.org/officeDocument/2006/relationships/hyperlink" Target="mailto:dazurita@utn.edu.ec" TargetMode="External"/><Relationship Id="rId9" Type="http://schemas.openxmlformats.org/officeDocument/2006/relationships/hyperlink" Target="mailto:vjpotosi@utn.edu.ec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image" Target="media\image2.png"/><Relationship Id="rId16" Type="http://schemas.openxmlformats.org/officeDocument/2006/relationships/footer" Target="footer6.xml"/><Relationship Id="rId17" Type="http://schemas.openxmlformats.org/officeDocument/2006/relationships/hyperlink" Target="http://www.who" TargetMode="External"/><Relationship Id="rId18" Type="http://schemas.openxmlformats.org/officeDocument/2006/relationships/hyperlink" Target="http://www.presidencia.gob.ec/el-presidentelenin-moreno-decreta-estado-" TargetMode="External"/><Relationship Id="rId19" Type="http://schemas.openxmlformats.org/officeDocument/2006/relationships/hyperlink" Target="http://www.paho.org/es/temas/coronavirus/brote-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