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Default Extension="jpg" ContentType="image/jpg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37"/>
          <w:szCs w:val="37"/>
        </w:rPr>
        <w:jc w:val="left"/>
        <w:spacing w:before="11" w:lineRule="exact" w:line="420"/>
        <w:ind w:left="5811"/>
      </w:pPr>
      <w:r>
        <w:pict>
          <v:group style="position:absolute;margin-left:158.544pt;margin-top:-23.4806pt;width:269.68pt;height:71.9762pt;mso-position-horizontal-relative:page;mso-position-vertical-relative:paragraph;z-index:-688" coordorigin="3171,-470" coordsize="5394,1440">
            <v:shape style="position:absolute;left:4436;top:503;width:4088;height:0" coordorigin="4436,503" coordsize="4088,0" path="m4436,503l8524,503e" filled="f" stroked="t" strokeweight="2.1pt" strokecolor="#96989A">
              <v:path arrowok="t"/>
            </v:shape>
            <v:shape type="#_x0000_t75" style="position:absolute;left:3171;top:-470;width:5394;height:1440">
              <v:imagedata o:title="" r:id="rId6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9"/>
          <w:position w:val="-1"/>
          <w:sz w:val="37"/>
          <w:szCs w:val="37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37"/>
          <w:szCs w:val="3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384" w:right="338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500" w:right="3501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014" w:right="50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2934" w:right="2934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recepción: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16/</w:t>
      </w:r>
      <w:r>
        <w:rPr>
          <w:rFonts w:cs="Arial" w:hAnsi="Arial" w:eastAsia="Arial" w:ascii="Arial"/>
          <w:color w:val="363435"/>
          <w:spacing w:val="-15"/>
          <w:w w:val="100"/>
          <w:sz w:val="20"/>
          <w:szCs w:val="20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1/2020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15/12/2020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center"/>
        <w:spacing w:lineRule="auto" w:line="250"/>
        <w:ind w:left="1423" w:right="1423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“DELIRIO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POSOPER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A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ORIO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P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ACIENTES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GERIÁTRICOS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SOMETIDOS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ANESTESIA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GENERAL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VERSUS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NEUROAXIAL,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DOS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HOSPI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ALES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QUI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O-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ECUADOR”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auto" w:line="250"/>
        <w:ind w:left="1551" w:right="1550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“Postoperative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delirium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geriatric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subjected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anesthesia,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compared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those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subjected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neuraxial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anesthesia,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two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hospitals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city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Quito.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500" w:right="1500"/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angari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Stephanie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Gíneco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Obstétrico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Pediátrico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Nueva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Au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rora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“Luz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Elena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Arismendi”,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Espinosa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Calderón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Holger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Paú</w:t>
      </w:r>
      <w:r>
        <w:rPr>
          <w:rFonts w:cs="Arial" w:hAnsi="Arial" w:eastAsia="Arial" w:ascii="Arial"/>
          <w:color w:val="363435"/>
          <w:spacing w:val="1"/>
          <w:w w:val="100"/>
          <w:position w:val="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position w:val="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icente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Paúl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2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ind w:left="1451" w:right="1452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1</w:t>
      </w:r>
      <w:r>
        <w:rPr>
          <w:rFonts w:cs="Arial" w:hAnsi="Arial" w:eastAsia="Arial" w:ascii="Arial"/>
          <w:i/>
          <w:color w:val="363435"/>
          <w:spacing w:val="-1"/>
          <w:w w:val="100"/>
          <w:position w:val="7"/>
          <w:sz w:val="13"/>
          <w:szCs w:val="13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Médico,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Especialista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Anestesiología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Hospital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Gíneco-Obstétrico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Pediátrico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Nueva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Aurora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“Luz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Elena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Arismendi”,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Quito,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Código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Postal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170701,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.</w:t>
      </w:r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july_yangari@hotmail.com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rFonts w:cs="Arial" w:hAnsi="Arial" w:eastAsia="Arial" w:ascii="Arial"/>
          <w:sz w:val="22"/>
          <w:szCs w:val="22"/>
        </w:rPr>
        <w:jc w:val="center"/>
        <w:ind w:left="1610" w:right="1610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2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Médico,</w:t>
      </w:r>
      <w:r>
        <w:rPr>
          <w:rFonts w:cs="Arial" w:hAnsi="Arial" w:eastAsia="Arial" w:ascii="Arial"/>
          <w:i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Especialista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Anestesiología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Hospital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San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-4"/>
          <w:w w:val="100"/>
          <w:position w:val="0"/>
          <w:sz w:val="22"/>
          <w:szCs w:val="22"/>
        </w:rPr>
        <w:t>V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icente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Paúl,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Ibarra,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Código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ind w:left="4728" w:right="4728"/>
        <w:sectPr>
          <w:pgNumType w:start="9"/>
          <w:pgMar w:header="571" w:footer="1344" w:top="1240" w:bottom="280" w:left="0" w:right="0"/>
          <w:headerReference w:type="default" r:id="rId4"/>
          <w:footerReference w:type="default" r:id="rId5"/>
          <w:pgSz w:w="11920" w:h="16840"/>
        </w:sectPr>
      </w:pP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Postal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100105,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Ecuado</w:t>
      </w:r>
      <w:r>
        <w:rPr>
          <w:rFonts w:cs="Arial" w:hAnsi="Arial" w:eastAsia="Arial" w:ascii="Arial"/>
          <w:i/>
          <w:color w:val="363435"/>
          <w:spacing w:val="-8"/>
          <w:w w:val="100"/>
          <w:sz w:val="22"/>
          <w:szCs w:val="22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.</w:t>
      </w:r>
      <w:hyperlink r:id="rId8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saintpetie32@gmail.com</w:t>
        </w:r>
        <w:r>
          <w:rPr>
            <w:rFonts w:cs="Arial" w:hAnsi="Arial" w:eastAsia="Arial" w:ascii="Arial"/>
            <w:color w:val="000000"/>
            <w:spacing w:val="0"/>
            <w:w w:val="100"/>
            <w:sz w:val="22"/>
            <w:szCs w:val="22"/>
          </w:rPr>
        </w:r>
      </w:hyperlink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pict>
          <v:group style="position:absolute;margin-left:305.197pt;margin-top:16.0771pt;width:221.256pt;height:7.972pt;mso-position-horizontal-relative:page;mso-position-vertical-relative:paragraph;z-index:-687" coordorigin="6104,322" coordsize="4425,159">
            <v:shape style="position:absolute;left:6145;top:362;width:4343;height:0" coordorigin="6145,362" coordsize="4343,0" path="m6145,362l10488,362e" filled="f" stroked="t" strokeweight="4.089pt" strokecolor="#D2363B">
              <v:path arrowok="t"/>
            </v:shape>
            <v:shape style="position:absolute;left:6145;top:460;width:4343;height:0" coordorigin="6145,460" coordsize="4343,0" path="m6145,460l10488,460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RESUMEN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72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sometidos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electiva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(CAM-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Confusion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Assessment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Method),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Método: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epidemiológico,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analítico,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incluyó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162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Confusión.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Resultados:</w:t>
      </w:r>
      <w:r>
        <w:rPr>
          <w:rFonts w:cs="Arial" w:hAnsi="Arial" w:eastAsia="Arial" w:ascii="Arial"/>
          <w:b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global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36.4%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(n=59).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asoció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comparada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halló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ajustado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de: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4.07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(IC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95%: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1.89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9.33).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multivariado,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transfusión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componentes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sanguíneos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asoció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fuertemente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adj: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0.65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95%: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0.24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1.64;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p=0.37).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Interpretación: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hemoderivados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posoperatorio.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Conclusiones:</w:t>
      </w:r>
      <w:r>
        <w:rPr>
          <w:rFonts w:cs="Arial" w:hAnsi="Arial" w:eastAsia="Arial" w:ascii="Arial"/>
          <w:b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geriátricos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sometidos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desencadenar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aquellos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intervenidos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quirúrgicamente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transfusión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sanguínea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76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Palabras</w:t>
      </w:r>
      <w:r>
        <w:rPr>
          <w:rFonts w:cs="Arial" w:hAnsi="Arial" w:eastAsia="Arial" w:ascii="Arial"/>
          <w:b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clave:</w:t>
      </w:r>
      <w:r>
        <w:rPr>
          <w:rFonts w:cs="Arial" w:hAnsi="Arial" w:eastAsia="Arial" w:ascii="Arial"/>
          <w:b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espinal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b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721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Confusión,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pict>
          <v:group style="position:absolute;margin-left:305.198pt;margin-top:15.6521pt;width:221.256pt;height:7.973pt;mso-position-horizontal-relative:page;mso-position-vertical-relative:paragraph;z-index:-686" coordorigin="6104,313" coordsize="4425,159">
            <v:shape style="position:absolute;left:6145;top:354;width:4343;height:0" coordorigin="6145,354" coordsize="4343,0" path="m6145,354l10488,354e" filled="f" stroked="t" strokeweight="4.089pt" strokecolor="#D2363B">
              <v:path arrowok="t"/>
            </v:shape>
            <v:shape style="position:absolute;left:6145;top:451;width:4343;height:0" coordorigin="6145,451" coordsize="4343,0" path="m6145,451l10488,451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Objective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72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hours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after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undergoing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surgery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under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neuraxial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anesthesia.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assessment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will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conducted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using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Confusion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Assessment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Method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(CAM)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two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city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Methodology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epidemiological,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observational,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cross-sectional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analytical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design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included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elderly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’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inclusion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collected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throughout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between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August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September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Results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overall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36.4%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(n=59).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anesthesia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associated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increased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neuraxial,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analysis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found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adjusted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4.07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1.89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9.33).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multivariate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analysis,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transfusion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blood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components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strongly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associated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development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adj: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0.65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(95%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CI: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0.24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1.64;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0.37).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Interpretation:</w:t>
      </w:r>
      <w:r>
        <w:rPr>
          <w:rFonts w:cs="Arial" w:hAnsi="Arial" w:eastAsia="Arial" w:ascii="Arial"/>
          <w:b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anesthesia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transfusion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blood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development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delirium.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Conclusions:</w:t>
      </w:r>
      <w:r>
        <w:rPr>
          <w:rFonts w:cs="Arial" w:hAnsi="Arial" w:eastAsia="Arial" w:ascii="Arial"/>
          <w:b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Geriatric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undergoing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anesthesia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four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times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triggering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undergoing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surgery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under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neuraxial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anesthesia.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Blood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transfusion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independent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76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Keywords:</w:t>
      </w:r>
      <w:r>
        <w:rPr>
          <w:rFonts w:cs="Arial" w:hAnsi="Arial" w:eastAsia="Arial" w:ascii="Arial"/>
          <w:b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anesthesia,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neuraxial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anesthesia,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Confusion</w:t>
      </w:r>
      <w:r>
        <w:rPr>
          <w:rFonts w:cs="Arial" w:hAnsi="Arial" w:eastAsia="Arial" w:ascii="Arial"/>
          <w:color w:val="363435"/>
          <w:spacing w:val="-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Assessment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8331"/>
        <w:sectPr>
          <w:pgNumType w:start="10"/>
          <w:pgMar w:header="571" w:footer="1344" w:top="1240" w:bottom="280" w:left="0" w:right="0"/>
          <w:headerReference w:type="default" r:id="rId9"/>
          <w:footerReference w:type="default" r:id="rId1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Method,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salas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quirúrgicas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ido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últimos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conllevado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necesario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mejorar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modelos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prevención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enfermedades,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optimizar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recursos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evitar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eventos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adversos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posoperatorios.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posibles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complicaciones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expuesto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intervenido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quirúrgicamente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(1),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plasticidad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cerebral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(2).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entidad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000000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asociada</w:t>
      </w:r>
      <w:r>
        <w:rPr>
          <w:rFonts w:cs="Arial" w:hAnsi="Arial" w:eastAsia="Arial" w:ascii="Arial"/>
          <w:color w:val="000000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000000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múltiples</w:t>
      </w:r>
      <w:r>
        <w:rPr>
          <w:rFonts w:cs="Arial" w:hAnsi="Arial" w:eastAsia="Arial" w:ascii="Arial"/>
          <w:color w:val="000000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000000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riesgo,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relacionados</w:t>
      </w:r>
      <w:r>
        <w:rPr>
          <w:rFonts w:cs="Arial" w:hAnsi="Arial" w:eastAsia="Arial" w:ascii="Arial"/>
          <w:color w:val="000000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000000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000000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físico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preoperatorio</w:t>
      </w:r>
      <w:r>
        <w:rPr>
          <w:rFonts w:cs="Arial" w:hAnsi="Arial" w:eastAsia="Arial" w:ascii="Arial"/>
          <w:color w:val="000000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000000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000000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000000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dependientes</w:t>
      </w:r>
      <w:r>
        <w:rPr>
          <w:rFonts w:cs="Arial" w:hAnsi="Arial" w:eastAsia="Arial" w:ascii="Arial"/>
          <w:color w:val="000000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000000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manejo</w:t>
      </w:r>
      <w:r>
        <w:rPr>
          <w:rFonts w:cs="Arial" w:hAnsi="Arial" w:eastAsia="Arial" w:ascii="Arial"/>
          <w:color w:val="000000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anestésico</w:t>
      </w:r>
      <w:r>
        <w:rPr>
          <w:rFonts w:cs="Arial" w:hAnsi="Arial" w:eastAsia="Arial" w:ascii="Arial"/>
          <w:color w:val="000000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quirúrgico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expuesto,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(3-6).</w:t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arias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escalas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validadas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posoperatorio,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ellas</w:t>
      </w:r>
      <w:r>
        <w:rPr>
          <w:rFonts w:cs="Arial" w:hAnsi="Arial" w:eastAsia="Arial" w:ascii="Arial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Método</w:t>
      </w:r>
      <w:r>
        <w:rPr>
          <w:rFonts w:cs="Arial" w:hAnsi="Arial" w:eastAsia="Arial" w:ascii="Arial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Confusión</w:t>
      </w:r>
      <w:r>
        <w:rPr>
          <w:rFonts w:cs="Arial" w:hAnsi="Arial" w:eastAsia="Arial" w:ascii="Arial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(CAM,</w:t>
      </w:r>
      <w:r>
        <w:rPr>
          <w:rFonts w:cs="Arial" w:hAnsi="Arial" w:eastAsia="Arial" w:ascii="Arial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Confussed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Assesmed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Method),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Inouye;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herramienta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podía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psiquiatras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(7-9).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Confusión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utilizado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fuertes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validación,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facilidad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uso.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Actualmente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(10).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Inouye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(1990),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validó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Confusión,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psiquiátrica,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obteniendo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sensibilidad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94-100%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especificidad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90-95%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(10,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Inouye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(7)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descripción: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entrenado,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breve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ítems,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fluctuante,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déficit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fácil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conversación,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lógica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califica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conciencia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(alerta,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vigilante,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letárgico,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estuporoso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comatoso)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(10,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44" w:top="1240" w:bottom="280" w:left="0" w:right="0"/>
          <w:pgSz w:w="11920" w:h="16840"/>
        </w:sectPr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pesar</w:t>
      </w:r>
      <w:r>
        <w:rPr>
          <w:rFonts w:cs="Arial" w:hAnsi="Arial" w:eastAsia="Arial" w:ascii="Arial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entidad</w:t>
      </w:r>
      <w:r>
        <w:rPr>
          <w:rFonts w:cs="Arial" w:hAnsi="Arial" w:eastAsia="Arial" w:ascii="Arial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trae</w:t>
      </w:r>
      <w:r>
        <w:rPr>
          <w:rFonts w:cs="Arial" w:hAnsi="Arial" w:eastAsia="Arial" w:ascii="Arial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consigo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significativo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morbimortalidad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respiratorias,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cardiovasculares,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renales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infecciosas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(4);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costes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estancias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hospitalarias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prolongadas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dificultad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incorporación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sociedad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(3,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4,12),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continúa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sub-diagnosticada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(5).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Múltiples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revisiones</w:t>
      </w:r>
      <w:r>
        <w:rPr>
          <w:rFonts w:cs="Arial" w:hAnsi="Arial" w:eastAsia="Arial" w:ascii="Arial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bibliográficas</w:t>
      </w:r>
      <w:r>
        <w:rPr>
          <w:rFonts w:cs="Arial" w:hAnsi="Arial" w:eastAsia="Arial" w:ascii="Arial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destacan</w:t>
      </w:r>
      <w:r>
        <w:rPr>
          <w:rFonts w:cs="Arial" w:hAnsi="Arial" w:eastAsia="Arial" w:ascii="Arial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estrecha</w:t>
      </w:r>
      <w:r>
        <w:rPr>
          <w:rFonts w:cs="Arial" w:hAnsi="Arial" w:eastAsia="Arial" w:ascii="Arial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entidad</w:t>
      </w:r>
      <w:r>
        <w:rPr>
          <w:rFonts w:cs="Arial" w:hAnsi="Arial" w:eastAsia="Arial" w:ascii="Arial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predisponentes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(2,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3,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6,13-17).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Gran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ellos,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modificables,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reconocerse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anterioridad</w:t>
      </w:r>
      <w:r>
        <w:rPr>
          <w:rFonts w:cs="Arial" w:hAnsi="Arial" w:eastAsia="Arial" w:ascii="Arial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alertarían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profesional</w:t>
      </w:r>
      <w:r>
        <w:rPr>
          <w:rFonts w:cs="Arial" w:hAnsi="Arial" w:eastAsia="Arial" w:ascii="Arial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encargado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manejo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geriátrico,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inminente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(3).</w:t>
      </w:r>
      <w:r>
        <w:rPr>
          <w:rFonts w:cs="Arial" w:hAnsi="Arial" w:eastAsia="Arial" w:ascii="Arial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aquí</w:t>
      </w:r>
      <w:r>
        <w:rPr>
          <w:rFonts w:cs="Arial" w:hAnsi="Arial" w:eastAsia="Arial" w:ascii="Arial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pre-quirúrgica</w:t>
      </w:r>
      <w:r>
        <w:rPr>
          <w:rFonts w:cs="Arial" w:hAnsi="Arial" w:eastAsia="Arial" w:ascii="Arial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juega</w:t>
      </w:r>
      <w:r>
        <w:rPr>
          <w:rFonts w:cs="Arial" w:hAnsi="Arial" w:eastAsia="Arial" w:ascii="Arial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rol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importancia,</w:t>
      </w:r>
      <w:r>
        <w:rPr>
          <w:rFonts w:cs="Arial" w:hAnsi="Arial" w:eastAsia="Arial" w:ascii="Arial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permitiendo</w:t>
      </w:r>
      <w:r>
        <w:rPr>
          <w:rFonts w:cs="Arial" w:hAnsi="Arial" w:eastAsia="Arial" w:ascii="Arial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identificar</w:t>
      </w:r>
      <w:r>
        <w:rPr>
          <w:rFonts w:cs="Arial" w:hAnsi="Arial" w:eastAsia="Arial" w:ascii="Arial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riesgo;</w:t>
      </w:r>
      <w:r>
        <w:rPr>
          <w:rFonts w:cs="Arial" w:hAnsi="Arial" w:eastAsia="Arial" w:ascii="Arial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abordar</w:t>
      </w:r>
      <w:r>
        <w:rPr>
          <w:rFonts w:cs="Arial" w:hAnsi="Arial" w:eastAsia="Arial" w:ascii="Arial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identificados</w:t>
      </w:r>
      <w:r>
        <w:rPr>
          <w:rFonts w:cs="Arial" w:hAnsi="Arial" w:eastAsia="Arial" w:ascii="Arial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estar</w:t>
      </w:r>
      <w:r>
        <w:rPr>
          <w:rFonts w:cs="Arial" w:hAnsi="Arial" w:eastAsia="Arial" w:ascii="Arial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expectantes</w:t>
      </w:r>
      <w:r>
        <w:rPr>
          <w:rFonts w:cs="Arial" w:hAnsi="Arial" w:eastAsia="Arial" w:ascii="Arial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probable</w:t>
      </w:r>
      <w:r>
        <w:rPr>
          <w:rFonts w:cs="Arial" w:hAnsi="Arial" w:eastAsia="Arial" w:ascii="Arial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posoperatorio,</w:t>
      </w:r>
      <w:r>
        <w:rPr>
          <w:rFonts w:cs="Arial" w:hAnsi="Arial" w:eastAsia="Arial" w:ascii="Arial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finalidad</w:t>
      </w:r>
      <w:r>
        <w:rPr>
          <w:rFonts w:cs="Arial" w:hAnsi="Arial" w:eastAsia="Arial" w:ascii="Arial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instaurar</w:t>
      </w:r>
      <w:r>
        <w:rPr>
          <w:rFonts w:cs="Arial" w:hAnsi="Arial" w:eastAsia="Arial" w:ascii="Arial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temprano</w:t>
      </w:r>
      <w:r>
        <w:rPr>
          <w:rFonts w:cs="Arial" w:hAnsi="Arial" w:eastAsia="Arial" w:ascii="Arial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oportuno.</w:t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patología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mención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enorme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beneficio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implica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entorno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justifica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propósito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estudiar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obtener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estadísticos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revelen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verdadera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patología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nuestra</w:t>
      </w:r>
      <w:r>
        <w:rPr>
          <w:rFonts w:cs="Arial" w:hAnsi="Arial" w:eastAsia="Arial" w:ascii="Arial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población,</w:t>
      </w:r>
      <w:r>
        <w:rPr>
          <w:rFonts w:cs="Arial" w:hAnsi="Arial" w:eastAsia="Arial" w:ascii="Arial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finalidad</w:t>
      </w:r>
      <w:r>
        <w:rPr>
          <w:rFonts w:cs="Arial" w:hAnsi="Arial" w:eastAsia="Arial" w:ascii="Arial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empezar</w:t>
      </w:r>
      <w:r>
        <w:rPr>
          <w:rFonts w:cs="Arial" w:hAnsi="Arial" w:eastAsia="Arial" w:ascii="Arial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proyectar</w:t>
      </w:r>
      <w:r>
        <w:rPr>
          <w:rFonts w:cs="Arial" w:hAnsi="Arial" w:eastAsia="Arial" w:ascii="Arial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manejo</w:t>
      </w:r>
      <w:r>
        <w:rPr>
          <w:rFonts w:cs="Arial" w:hAnsi="Arial" w:eastAsia="Arial" w:ascii="Arial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multidisciplinario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paciente,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optimizar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recurso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técnico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humano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entidad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concientizar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cuidado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mayo</w:t>
      </w:r>
      <w:r>
        <w:rPr>
          <w:rFonts w:cs="Arial" w:hAnsi="Arial" w:eastAsia="Arial" w:ascii="Arial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educativas,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farmacológicas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farmacológicas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(18).</w:t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Confusión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(CAM),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72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epidemiológico,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analítico.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incluyó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162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electiva,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08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2.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ME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ODOLOGÍA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epidemiológico,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analítico.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electiva,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inclusión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siguientes: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diagnosticadas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caso;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discapacidad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diagnosticada;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programados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electivo;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sometidos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balanceada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exclusión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descompensadas,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déficit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y/o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neurológica,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cardiaca,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intensivos,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intravenosa.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44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definirse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observó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disposiciones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muestreo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aleatorio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simple,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480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confianza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(Z=1,96),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ocurra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error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máximo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aceptado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5%.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descritos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fórmula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continuación: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492"/>
      </w:pPr>
      <w:r>
        <w:pict>
          <v:shape type="#_x0000_t75" style="width:245.766pt;height:209.42pt">
            <v:imagedata o:title="" r:id="rId11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40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elaboró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establecidas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ellas: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Clasificación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ASA,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electiva,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agudeza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visual,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transfusiones,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anemia,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alcoholismo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mención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incluyeron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hoja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bibliográficas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7,19).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(diseñada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autores),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consentimiento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verbal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escrito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72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quirúrgica,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visitó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habitaciones,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luego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interrogatorio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confusión.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intra-operatorios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trans-anestésico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Confusión,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idealmente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encargado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consignar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fluctuación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consciencia.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 w:firstLine="283"/>
        <w:sectPr>
          <w:pgMar w:header="571" w:footer="1344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Diariamente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verificó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consentimientos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informados,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hojas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Confusión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(CAM)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estén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adecuadamente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diligenciados.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eliminó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automáticamente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historia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interrogatorio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recopilaron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diseñada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MS-Excel</w:t>
      </w:r>
      <w:r>
        <w:rPr>
          <w:rFonts w:cs="Arial" w:hAnsi="Arial" w:eastAsia="Arial" w:ascii="Arial"/>
          <w:i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®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gráficos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realizaron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usando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“R”.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(+/-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Desviación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Estándar),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intercuartílicos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(Q25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before="29"/>
        <w:ind w:righ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–Q75),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cualitativas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reportan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absolutos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relativos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(porcentajes).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prueba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Kolmogorov-Smirnov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gráficos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normal</w:t>
      </w:r>
      <w:r>
        <w:rPr>
          <w:rFonts w:cs="Arial" w:hAnsi="Arial" w:eastAsia="Arial" w:ascii="Arial"/>
          <w:i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quantile-quantile</w:t>
      </w:r>
      <w:r>
        <w:rPr>
          <w:rFonts w:cs="Arial" w:hAnsi="Arial" w:eastAsia="Arial" w:ascii="Arial"/>
          <w:i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(normal</w:t>
      </w:r>
      <w:r>
        <w:rPr>
          <w:rFonts w:cs="Arial" w:hAnsi="Arial" w:eastAsia="Arial" w:ascii="Arial"/>
          <w:i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QQ</w:t>
      </w:r>
      <w:r>
        <w:rPr>
          <w:rFonts w:cs="Arial" w:hAnsi="Arial" w:eastAsia="Arial" w:ascii="Arial"/>
          <w:i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plot)</w:t>
      </w:r>
      <w:r>
        <w:rPr>
          <w:rFonts w:cs="Arial" w:hAnsi="Arial" w:eastAsia="Arial" w:ascii="Arial"/>
          <w:i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verificar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cumplimiento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requisitos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normalidad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cuantitativas.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comparaciones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usó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pruebas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“t</w:t>
      </w:r>
      <w:r>
        <w:rPr>
          <w:rFonts w:cs="Arial" w:hAnsi="Arial" w:eastAsia="Arial" w:ascii="Arial"/>
          <w:i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i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student”,</w:t>
      </w:r>
      <w:r>
        <w:rPr>
          <w:rFonts w:cs="Arial" w:hAnsi="Arial" w:eastAsia="Arial" w:ascii="Arial"/>
          <w:i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pruebas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paramétricas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cumplían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requisitos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normalidad.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cualitativas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reportaron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absolutas.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comparaciones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bi-variadas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pruebas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independencia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Chi-cuadrado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prueba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exacta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Fisher</w:t>
      </w:r>
      <w:r>
        <w:rPr>
          <w:rFonts w:cs="Arial" w:hAnsi="Arial" w:eastAsia="Arial" w:ascii="Arial"/>
          <w:i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multivariados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modelos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regresión</w:t>
      </w:r>
      <w:r>
        <w:rPr>
          <w:rFonts w:cs="Arial" w:hAnsi="Arial" w:eastAsia="Arial" w:ascii="Arial"/>
          <w:i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logística</w:t>
      </w:r>
      <w:r>
        <w:rPr>
          <w:rFonts w:cs="Arial" w:hAnsi="Arial" w:eastAsia="Arial" w:ascii="Arial"/>
          <w:i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binaria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reportó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Odds</w:t>
      </w:r>
      <w:r>
        <w:rPr>
          <w:rFonts w:cs="Arial" w:hAnsi="Arial" w:eastAsia="Arial" w:ascii="Arial"/>
          <w:i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Ratios</w:t>
      </w:r>
      <w:r>
        <w:rPr>
          <w:rFonts w:cs="Arial" w:hAnsi="Arial" w:eastAsia="Arial" w:ascii="Arial"/>
          <w:i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ajustados</w:t>
      </w:r>
      <w:r>
        <w:rPr>
          <w:rFonts w:cs="Arial" w:hAnsi="Arial" w:eastAsia="Arial" w:ascii="Arial"/>
          <w:i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(OR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adj.)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respectivos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intervalos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confianza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95%.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inferiores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(p&lt;0.05).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3.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RESU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L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ADOS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demográficos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estuvo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equiparada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50.0%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7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61.1%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sometieron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(38.9%).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36.4%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(n=59),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alcanzó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48.5%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17.5%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(ver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i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develó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OR: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4.45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(IC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95%: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2.08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9.52;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p&lt;0.0001),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hallazgo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replicó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multivariado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adj.: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4.07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(IC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95%: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1.89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9.33;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p&lt;0.0001),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567"/>
      </w:pPr>
      <w:r>
        <w:pict>
          <v:shape type="#_x0000_t75" style="width:338.625pt;height:182.592pt">
            <v:imagedata o:title="" r:id="rId12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before="39"/>
        <w:ind w:right="1418"/>
        <w:sectPr>
          <w:pgMar w:header="571" w:footer="1344" w:top="1240" w:bottom="280" w:left="0" w:right="0"/>
          <w:pgSz w:w="11920" w:h="16840"/>
        </w:sectPr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administrada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bi-variado,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anestésico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Clasificación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ASA.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III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OR: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2.91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(IC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95%: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1.49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5.71;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p=0.002).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anemia,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2.59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95%;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1.32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5.06;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p&lt;0.01)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aquellos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transfundió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componentes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sanguíneos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OR: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4.57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(IC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95%: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2.20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497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9.47;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p&lt;0.0001),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-22"/>
          <w:w w:val="100"/>
          <w:sz w:val="24"/>
          <w:szCs w:val="24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-22"/>
          <w:w w:val="100"/>
          <w:sz w:val="24"/>
          <w:szCs w:val="24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i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i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(+/-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DE)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absoluta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(frecuencia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relativa,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student”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(Chi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cuadrado)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tablas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2x2.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inferiores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p=0.05.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bi-variado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0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699" w:hRule="exact"/>
        </w:trPr>
        <w:tc>
          <w:tcPr>
            <w:tcW w:w="2768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22"/>
                <w:szCs w:val="22"/>
              </w:rPr>
              <w:jc w:val="left"/>
              <w:spacing w:before="5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-15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ariable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84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5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Con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Delirio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0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N=59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33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5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Sin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Delirio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0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N=103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63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22"/>
                <w:szCs w:val="22"/>
              </w:rPr>
              <w:jc w:val="left"/>
              <w:spacing w:before="5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505" w:hRule="exact"/>
        </w:trPr>
        <w:tc>
          <w:tcPr>
            <w:tcW w:w="2768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2"/>
                <w:szCs w:val="12"/>
              </w:rPr>
              <w:jc w:val="left"/>
              <w:spacing w:before="8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Edad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(años)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84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2"/>
                <w:szCs w:val="12"/>
              </w:rPr>
              <w:jc w:val="left"/>
              <w:spacing w:before="8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74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(+/-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33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2"/>
                <w:szCs w:val="12"/>
              </w:rPr>
              <w:jc w:val="left"/>
              <w:spacing w:before="8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73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(+/-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63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2"/>
                <w:szCs w:val="12"/>
              </w:rPr>
              <w:jc w:val="left"/>
              <w:spacing w:before="8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0.12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553" w:hRule="exact"/>
        </w:trPr>
        <w:tc>
          <w:tcPr>
            <w:tcW w:w="2768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2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Sexo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masculino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84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2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35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(59.3%)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33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2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46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(44.7%)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63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5"/>
                <w:szCs w:val="15"/>
              </w:rPr>
              <w:jc w:val="left"/>
              <w:spacing w:before="2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0.10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1918" w:hRule="exact"/>
        </w:trPr>
        <w:tc>
          <w:tcPr>
            <w:tcW w:w="2768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14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auto" w:line="250"/>
              <w:ind w:left="70" w:right="56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Riesgo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anestésico</w:t>
            </w:r>
            <w:r>
              <w:rPr>
                <w:rFonts w:cs="Arial" w:hAnsi="Arial" w:eastAsia="Arial" w:ascii="Arial"/>
                <w:color w:val="363435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ASA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ASA</w:t>
            </w:r>
            <w:r>
              <w:rPr>
                <w:rFonts w:cs="Arial" w:hAnsi="Arial" w:eastAsia="Arial" w:ascii="Arial"/>
                <w:color w:val="363435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auto" w:line="250"/>
              <w:ind w:left="70" w:right="2032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ASA</w:t>
            </w:r>
            <w:r>
              <w:rPr>
                <w:rFonts w:cs="Arial" w:hAnsi="Arial" w:eastAsia="Arial" w:ascii="Arial"/>
                <w:color w:val="363435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II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ASA</w:t>
            </w:r>
            <w:r>
              <w:rPr>
                <w:rFonts w:cs="Arial" w:hAnsi="Arial" w:eastAsia="Arial" w:ascii="Arial"/>
                <w:color w:val="363435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III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84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1"/>
                <w:szCs w:val="11"/>
              </w:rPr>
              <w:jc w:val="left"/>
              <w:spacing w:before="4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…………….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0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29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(49.2%)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0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30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(50.8%)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33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1"/>
                <w:szCs w:val="11"/>
              </w:rPr>
              <w:jc w:val="left"/>
              <w:spacing w:before="4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18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(17.5%)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0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58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(56.3%)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0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27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(26.2%)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63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14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&lt;0.001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510" w:hRule="exact"/>
        </w:trPr>
        <w:tc>
          <w:tcPr>
            <w:tcW w:w="2768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3"/>
                <w:szCs w:val="13"/>
              </w:rPr>
              <w:jc w:val="left"/>
              <w:spacing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Consumo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alcohol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84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3"/>
                <w:szCs w:val="13"/>
              </w:rPr>
              <w:jc w:val="left"/>
              <w:spacing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18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(30.5%)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33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3"/>
                <w:szCs w:val="13"/>
              </w:rPr>
              <w:jc w:val="left"/>
              <w:spacing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22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(21.4%)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63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3"/>
                <w:szCs w:val="13"/>
              </w:rPr>
              <w:jc w:val="left"/>
              <w:spacing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0.27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546" w:hRule="exact"/>
        </w:trPr>
        <w:tc>
          <w:tcPr>
            <w:tcW w:w="2768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Con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diagnóstico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anemia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84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4"/>
                <w:szCs w:val="14"/>
              </w:rPr>
              <w:jc w:val="left"/>
              <w:spacing w:before="8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29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(49.2%)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33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4"/>
                <w:szCs w:val="14"/>
              </w:rPr>
              <w:jc w:val="left"/>
              <w:spacing w:before="8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28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(27.2%)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63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4"/>
                <w:szCs w:val="14"/>
              </w:rPr>
              <w:jc w:val="left"/>
              <w:spacing w:before="8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&lt;0.01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613" w:hRule="exact"/>
        </w:trPr>
        <w:tc>
          <w:tcPr>
            <w:tcW w:w="2768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61" w:lineRule="auto" w:line="250"/>
              <w:ind w:left="70" w:right="72"/>
            </w:pPr>
            <w:r>
              <w:rPr>
                <w:rFonts w:cs="Arial" w:hAnsi="Arial" w:eastAsia="Arial" w:ascii="Arial"/>
                <w:color w:val="363435"/>
                <w:spacing w:val="-7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ransfusión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componentes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sanguíneos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84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8"/>
                <w:szCs w:val="18"/>
              </w:rPr>
              <w:jc w:val="left"/>
              <w:spacing w:before="2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28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(47.5%)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33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8"/>
                <w:szCs w:val="18"/>
              </w:rPr>
              <w:jc w:val="left"/>
              <w:spacing w:before="2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17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(16.5%)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63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8"/>
                <w:szCs w:val="18"/>
              </w:rPr>
              <w:jc w:val="left"/>
              <w:spacing w:before="2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&lt;0.0001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528" w:hRule="exact"/>
        </w:trPr>
        <w:tc>
          <w:tcPr>
            <w:tcW w:w="2768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Pacientes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con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déficit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visual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84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37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(62.7%)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33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49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(47.6)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63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0.09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alcohol,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evidenció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tampoco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demográficas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44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multivariado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logística,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gravedad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anestésica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pudo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replicada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perdió,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adj: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1.71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95%: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0.79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3.69;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p=0.17;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sucedió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antecedentes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anemia,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antecedente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perdió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multivariado,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componentes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sanguíneos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fuertemente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adj: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0.65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95%: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0.24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1.64;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p=0.37)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aplicada,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III,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anemia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transfusión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componentes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sanguíneos,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post-operatorio.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secundario,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controlando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confusión,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transfusión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sanguínea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demostraron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fuertemente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constituyeron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(ver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-22"/>
          <w:w w:val="100"/>
          <w:sz w:val="24"/>
          <w:szCs w:val="24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b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exact" w:line="260"/>
        <w:ind w:left="1417"/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evaluados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hospitales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Quito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0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6" w:hRule="exact"/>
        </w:trPr>
        <w:tc>
          <w:tcPr>
            <w:tcW w:w="4129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Factores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riesgo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OR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adj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18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IC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95%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45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4129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Anestesia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general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4,07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18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(1.89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9.33)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45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&lt;0.0001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4129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70"/>
            </w:pPr>
            <w:r>
              <w:rPr>
                <w:rFonts w:cs="Arial" w:hAnsi="Arial" w:eastAsia="Arial" w:ascii="Arial"/>
                <w:color w:val="363435"/>
                <w:spacing w:val="-7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ransfusión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componentes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sanguíneos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4,17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18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(1.96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9.</w:t>
            </w:r>
            <w:r>
              <w:rPr>
                <w:rFonts w:cs="Arial" w:hAnsi="Arial" w:eastAsia="Arial" w:ascii="Arial"/>
                <w:color w:val="363435"/>
                <w:spacing w:val="-15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45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8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&lt;0.0001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Nota: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Odds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Ratios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ajustados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adj),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logística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binaria.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inferiores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4.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dilucidado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mecanismo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explicar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etiologías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presentaciones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heterogéneas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(20),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habido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descripciones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desarrollar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después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explica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fisiológico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predisponen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(4,6).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manifiesta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Deiner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(21)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tema: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Cualquier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modifique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metabolismo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cerebral,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suponer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modificación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neuroinflamatoria,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habitualmente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liberación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citoquinas,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mediadores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inflamatorios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(melatonina,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norepinefrina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linfoquinas),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oxidativo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síntesis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neurotransmisores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(GABA,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dopamina,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acetilcolina);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culminando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provoca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ventajas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desventajas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favorecer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anestésico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36.4%;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concuerda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consenso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Americana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Geriatría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(3,4).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NumType w:start="16"/>
          <w:pgMar w:footer="1285" w:header="571" w:top="1240" w:bottom="280" w:left="0" w:right="0"/>
          <w:footerReference w:type="default" r:id="rId13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planteó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hipótesis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geriátricos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electivos,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desarrollan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posoperatorio;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demostrándose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finalmente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existió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sometidos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(48.5%)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frente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(17.5%);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(p&lt;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0.0001).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multivariado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logística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confusión,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ajustado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4.07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95%: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1.89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9.33;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p&lt;0.0001)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fuertemente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frente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implica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predisponente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precipitante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(23,24).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Numerosos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beneficio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(3,22),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ventajas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desencadenantes,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dolor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(25),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agravan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perdida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sanguínea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transfusión,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exponer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superficialidad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anestésica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(4,26-29).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explicación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fisiopatológica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Camilla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Sroem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(30)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investigativa,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Nervioso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Central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geriátricos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sometidos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general,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fármacos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intravenosos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anestésicos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volátiles,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vuelven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susceptibles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reservas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metabólicas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neuroendocrinas,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sensibilidad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anestésicos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receptores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iónicos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exitatorios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inhibitorios.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-3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3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-3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3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3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similares</w:t>
      </w:r>
      <w:r>
        <w:rPr>
          <w:rFonts w:cs="Arial" w:hAnsi="Arial" w:eastAsia="Arial" w:ascii="Arial"/>
          <w:color w:val="363435"/>
          <w:spacing w:val="-3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-3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3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Michael</w:t>
      </w:r>
      <w:r>
        <w:rPr>
          <w:rFonts w:cs="Arial" w:hAnsi="Arial" w:eastAsia="Arial" w:ascii="Arial"/>
          <w:color w:val="363435"/>
          <w:spacing w:val="-4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Andreae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colaboradores;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(2.5%)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(18.3%)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(p&lt;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0.05).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concluye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sometidos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presentaron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alteración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neuromodulación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transmisión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sináptica.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cohorte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restrospectivo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Memtsoudis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(29),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1600.000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sometidos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programadas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ortopédicas,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concluye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contribución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exacta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anestésica.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recalca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indirectos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incluir: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neuroendócrino,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manejo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dolo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pérdida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sangre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complicaciones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tromboembólicas.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resalta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aún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modificado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posiblemente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mitigando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American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Geriatric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285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ISPOCD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concluye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(15.0-28.4%)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vs.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(7.9-18.9%),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respectivamente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0.04),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dándole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ventajas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última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anestésica,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mencionando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ellas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fármacos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nervioso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dolor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opioides,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drogas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anticolinérgicas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benzodiacepinas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(30).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multicéntrico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REGAIN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Pensilvania,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preliminares,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preliminar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2.0.5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95%: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1.05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5.33)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0.043)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(32)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retrospectivamente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ortopédicos,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concluye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aproximadamente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3,9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veces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común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jóvenes.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aquellos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recibieron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espinal.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colaboradores,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sometidos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marginalmente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recomiendan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siempre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(22).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adversos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drogas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anticolinérgicos,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benzodiacepinas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Propofol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z w:val="24"/>
          <w:szCs w:val="24"/>
        </w:rPr>
        <w:t>Revisiones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Jakobsson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JG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(34),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Diana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Nordquis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meta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Joyce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eung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colaboradores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(33),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concluyen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aparición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influenciado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predisponentes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desencadenantes,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posoperatorio;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resaltan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sinapsis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colinérgica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nervioso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influyente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aparición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delirio;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hallaron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dolor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posquirúrgicos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morbimortalidad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contraposición,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Nicholas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Davis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colaboradores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(35),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sugiere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después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cirugía;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demuestran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aquellos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predisponentes.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285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retrospectivos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Louise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Ellard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0,5)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(36).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ortopédica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Sivarajah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colaboradores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muestran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influye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entidad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cuestión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(p: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0.1);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recomiendan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predisponentes.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recomiendan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ensayos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controlados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aleatorizados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protocolizando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comparación;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herramientas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contundentes.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hallazgos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sanguínea,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hemoderivados,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presentaron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OR.: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4.57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(IC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95%: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2.20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9.47;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p&lt;0.0001).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multivariado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regresión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logística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confusión,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transfusión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sanguínea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fuertemente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ajustado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4.17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(IC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95%: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1.96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p: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&lt;0.0001),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679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ong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(37)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concuerda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afirmando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sanguínea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1.001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((IC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95%: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1.000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1.003)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0.039).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(38)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bibliográfica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hemoderivados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desencadena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inflamación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sistémica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asociándose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arios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observacionales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encontraron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transfusión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sangre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alogénica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intraoperatoria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transfundido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(39-41).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Matthias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Behrends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(42)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coinciden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transfusión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sanguínea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posquirúrgicos,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1.60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95%: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1.05-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2.41)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03).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analizados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justificados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fisiopatológico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neuroinflamación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oxidativo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desencadenado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componentes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sanguíneos,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Elizabeth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Whitlock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Matthias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Behrends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285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estadificación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(Sociedad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Americana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Anestesiólogos)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demostró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III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frente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ASA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ASA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OR: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2.91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(IC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95%: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1.49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5.71;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p=0.002);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justificado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comorbilidades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repercusiones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compensación,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farmacológico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efectos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capacidad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funcional.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estados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descompensados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deshidratación,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infección,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hemodinamia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inestable,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desequilibrio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hidroelectrolítico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hipoxia,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autorregulación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cerebral,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barrera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hematoencefálica,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transmisión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sináptica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sucesos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moleculares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Soysal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(44).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prospectivo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Jelle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Raats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colaboradores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(45),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concuerdan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demuestra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III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postoperatorio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3.7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(1.7–7.9)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2.6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(1.1–5.9)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0.001).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Dalila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eigay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(46),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III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IV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preoperatorio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aparición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postoperatorio.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2.23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(1.25-3.98)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0.007).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Anemia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sometidos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preoperatorio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2.59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95%;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1.32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5.06;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p&lt;0.01).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justifica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Alan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Chaput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(47)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explicación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preoperatoria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predispone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hipoxia,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reserva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metabólica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nervioso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central;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inmerso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fisiopatología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ind w:left="5095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5.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CONCLUSIONES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RECOMENDACIONES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644" w:right="1376" w:hanging="22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postoperatorio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complicación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potencial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anestésicos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electivos.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644" w:right="1376" w:hanging="22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644" w:right="1376" w:hanging="22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desencadenar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aquellos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644" w:right="1376" w:hanging="22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geriátricos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someten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neuroaxial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electivos,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644" w:right="1376" w:hanging="22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Clasificación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antecedentes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anemia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componentes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sanguíneos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perioperatorio,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644" w:right="1376" w:hanging="22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transfusión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sanguínea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demostraron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fuertemente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demográficos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64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644" w:right="1376" w:hanging="22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antecedentes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alcoholismo.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644" w:right="1376" w:hanging="22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Confusión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(CAM),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especificidad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sensibilidad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herramienta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anestesiólogos,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practicidad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confiabilidad.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recomienda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preoperatoria,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busca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64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predisponentes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posoperatorio.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644" w:right="1376" w:hanging="227"/>
        <w:sectPr>
          <w:pgMar w:footer="1562" w:header="571" w:top="1240" w:bottom="280" w:left="0" w:right="0"/>
          <w:footerReference w:type="default" r:id="rId14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recomienda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optimizar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electiva.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6.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RECONOCIMIEN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Agradecimiento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nuestros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familias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valiosa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colaboración,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nos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permitido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autores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poner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marcha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08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BIBLIOGRAFÍA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Artículos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revistas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científicas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Sanders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Robert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Pandharipande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Pratik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Davidson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Andrew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Daqing,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Maze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Mervyn.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Anticipating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managing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decline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BMJ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343.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Steinmetz,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Siersma,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Kessing,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Rasmussen.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dysfunction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dementia?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cohort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follow-up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British</w:t>
      </w:r>
      <w:r>
        <w:rPr>
          <w:rFonts w:cs="Arial" w:hAnsi="Arial" w:eastAsia="Arial" w:ascii="Arial"/>
          <w:i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Journal</w:t>
      </w:r>
      <w:r>
        <w:rPr>
          <w:rFonts w:cs="Arial" w:hAnsi="Arial" w:eastAsia="Arial" w:ascii="Arial"/>
          <w:i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Anesthesia.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10(1).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Kempton,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James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Kenned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Maura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Lengt,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Jacqueline.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Clinical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Practice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Guideline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Adults.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Journal</w:t>
      </w:r>
      <w:r>
        <w:rPr>
          <w:rFonts w:cs="Arial" w:hAnsi="Arial" w:eastAsia="Arial" w:ascii="Arial"/>
          <w:i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i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i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American</w:t>
      </w:r>
      <w:r>
        <w:rPr>
          <w:rFonts w:cs="Arial" w:hAnsi="Arial" w:eastAsia="Arial" w:ascii="Arial"/>
          <w:i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Geriatrics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Society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January;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63,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1(1).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Inouye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Robinson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Older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Practice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Statement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American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Geriatrics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Journal</w:t>
      </w:r>
      <w:r>
        <w:rPr>
          <w:rFonts w:cs="Arial" w:hAnsi="Arial" w:eastAsia="Arial" w:ascii="Arial"/>
          <w:i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i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i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American</w:t>
      </w:r>
      <w:r>
        <w:rPr>
          <w:rFonts w:cs="Arial" w:hAnsi="Arial" w:eastAsia="Arial" w:ascii="Arial"/>
          <w:i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College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Surgeons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February;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220(2).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Gonzales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Ortiz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post-operatorio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(CIHUS).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12(2).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Libro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electrónico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Magni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Bilotta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Dysfunction.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Prabhakar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Complications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Neuroanesthesia.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1ª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edición.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London: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Elsevie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1-22.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Artículos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revistas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científicas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Inouye.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Elder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Life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(HELP)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Prevention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Delirium.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auto" w:line="250"/>
        <w:ind w:left="177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Febrero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hyperlink r:id="rId16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.hospitalelderlifeprogram.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org/.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10.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Center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VUM.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ICU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Impairment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group.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hyperlink r:id="rId17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vailable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from: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.icudelirium.org/.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Green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Smith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eale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Collinson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vidan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Schmitt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Use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confusion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assessment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method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multicentre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trials: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training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standardisation.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BMC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Geriatrics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19:107:1-9.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https://bmcgeriat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.biomedcentral.com/articles/10.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186/s12877-019-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129-8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12.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Pallaria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Panebianco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Kamiensky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Perioperative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Protocol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13.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Older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Patient.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i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Perianesth</w:t>
      </w:r>
      <w:r>
        <w:rPr>
          <w:rFonts w:cs="Arial" w:hAnsi="Arial" w:eastAsia="Arial" w:ascii="Arial"/>
          <w:i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Nurs</w:t>
      </w:r>
      <w:r>
        <w:rPr>
          <w:rFonts w:cs="Arial" w:hAnsi="Arial" w:eastAsia="Arial" w:ascii="Arial"/>
          <w:i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33(3):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275-280.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https://pubmed.ncbi.nlm.nih.gov/29784256/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14.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Khor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H,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Ong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H,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B,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Low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Ch,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Saedon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N,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Assessment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Using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Confusion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Assessment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Method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Inpatients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Malaysia.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Geriatrics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(Basel)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4(3):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2-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https://pubmed.ncbi.nlm.nih.gov/31514465/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15.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Robinson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TN,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Raeburn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CD,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Angles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EM,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Brenner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LA,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elderly: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outcomes.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Annals</w:t>
      </w:r>
      <w:r>
        <w:rPr>
          <w:rFonts w:cs="Arial" w:hAnsi="Arial" w:eastAsia="Arial" w:ascii="Arial"/>
          <w:i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i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Surgery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2009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249(1).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  <w:sectPr>
          <w:pgNumType w:start="21"/>
          <w:pgMar w:footer="1344" w:header="571" w:top="1240" w:bottom="280" w:left="0" w:right="0"/>
          <w:footerReference w:type="default" r:id="rId15"/>
          <w:pgSz w:w="11920" w:h="16840"/>
        </w:sectPr>
      </w:pPr>
      <w:r>
        <w:rPr>
          <w:rFonts w:cs="Arial" w:hAnsi="Arial" w:eastAsia="Arial" w:ascii="Arial"/>
          <w:color w:val="363435"/>
          <w:sz w:val="24"/>
          <w:szCs w:val="24"/>
        </w:rPr>
        <w:t>16.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Ansalon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Catena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Chattat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Fortuna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Franceschi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Mascitti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auto" w:line="250"/>
        <w:ind w:left="177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elderly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after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elective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emergency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surger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British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Journal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Surgery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British.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FEBRERO;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97(2).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17.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Moller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DJ,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Cluitmans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Rassmussen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Houx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Long-term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dysfunction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elderly: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ISPOCD1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Lancet.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1998;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351(9106).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18.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omaszewski.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Biomarkers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Brain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Damage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Disorders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Orthopedic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Patients: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Update.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BioMed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Research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International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402959.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19.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Martin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H.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Pathophysiology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delirium: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systemic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inflammation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trauma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microcirculatory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impairment.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Hipotheses.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68(1).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ega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Eduardo,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Nazar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Claudio,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Rattalino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Marcos,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Pedemonte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Juan,Carrasco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Marcela.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postoperatorio: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consecuencia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poblacional.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Médica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Chile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ABRIL;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142(4).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21.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Rundshagen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Dysfunction.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Deutsches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i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Ärzteblatt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International.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II(2).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22.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Janjua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Arthur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StatPearls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2021]:1-9.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https://pubmed.ncbi.nlm.nih.gov/30521252/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23.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Korean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i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Anesthesiol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72(1):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4-12.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18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.ncbi.nlm.nih.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gov/pmc/articles/PMC6369344/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24.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Deiner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Silverstein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dysfunction.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British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Journal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i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Anesthesia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103(1).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25.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Mason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Noel-Storr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Ritchie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regional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anesthesia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post-operative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dysfunction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post-operative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systematic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review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meta-analysis.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Journal</w:t>
      </w:r>
      <w:r>
        <w:rPr>
          <w:rFonts w:cs="Arial" w:hAnsi="Arial" w:eastAsia="Arial" w:ascii="Arial"/>
          <w:i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Alzheimer</w:t>
      </w:r>
      <w:r>
        <w:rPr>
          <w:rFonts w:cs="Arial" w:hAnsi="Arial" w:eastAsia="Arial" w:ascii="Arial"/>
          <w:i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Disease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Agosto;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26.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Zhang†,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Lu†,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Liu,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Zui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Zou,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Feng-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Xue-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Shi.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Strategies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systematic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meta-analysis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randomized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trials.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Critical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Care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MARZO;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17(R47).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27.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abatabaie,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N.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Matin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Heidari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abatabaie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Hadaegh.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Spinal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anesthesia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reduces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opium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dependent.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Acta</w:t>
      </w:r>
      <w:r>
        <w:rPr>
          <w:rFonts w:cs="Arial" w:hAnsi="Arial" w:eastAsia="Arial" w:ascii="Arial"/>
          <w:i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Anaesth.</w:t>
      </w:r>
      <w:r>
        <w:rPr>
          <w:rFonts w:cs="Arial" w:hAnsi="Arial" w:eastAsia="Arial" w:ascii="Arial"/>
          <w:i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Belg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66(2).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28.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SENSARC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anesthesia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post-operative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dysfunction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post-operative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delirium: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systematic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meta-analysis.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Journal</w:t>
      </w:r>
      <w:r>
        <w:rPr>
          <w:rFonts w:cs="Arial" w:hAnsi="Arial" w:eastAsia="Arial" w:ascii="Arial"/>
          <w:i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Alzheimer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Disease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22(3).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29.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OH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SEMPLE.</w:t>
      </w:r>
      <w:r>
        <w:rPr>
          <w:rFonts w:cs="Arial" w:hAnsi="Arial" w:eastAsia="Arial" w:ascii="Arial"/>
          <w:color w:val="363435"/>
          <w:spacing w:val="-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Anaesthesia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fracture:</w:t>
      </w:r>
      <w:r>
        <w:rPr>
          <w:rFonts w:cs="Arial" w:hAnsi="Arial" w:eastAsia="Arial" w:ascii="Arial"/>
          <w:color w:val="363435"/>
          <w:spacing w:val="-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Review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Current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Literature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Anaesthesia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Fracture: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Review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Current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Literature.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ANZCA.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2007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23(2).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30.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Chantal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Slo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Anesthesia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Older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Undergoing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Surger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Journal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i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American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Geriatrics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Society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59(7).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31.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obar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Abedrapo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Godoy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Romero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C.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postoperatorio.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ventana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Chilena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64(3).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  <w:sectPr>
          <w:pgMar w:header="571" w:footer="1344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z w:val="24"/>
          <w:szCs w:val="24"/>
        </w:rPr>
        <w:t>32.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Memtsoudis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Cozowicz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Zubizarreta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N,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einstein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Liu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Kim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undergoing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lower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extremity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joint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arthroplasty: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retrospective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population-based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cohort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Reg</w:t>
      </w:r>
      <w:r>
        <w:rPr>
          <w:rFonts w:cs="Arial" w:hAnsi="Arial" w:eastAsia="Arial" w:ascii="Arial"/>
          <w:i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Anesth</w:t>
      </w:r>
      <w:r>
        <w:rPr>
          <w:rFonts w:cs="Arial" w:hAnsi="Arial" w:eastAsia="Arial" w:ascii="Arial"/>
          <w:i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Pain</w:t>
      </w:r>
      <w:r>
        <w:rPr>
          <w:rFonts w:cs="Arial" w:hAnsi="Arial" w:eastAsia="Arial" w:ascii="Arial"/>
          <w:i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Med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2020];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:1–10.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pubmed.ncbi.nlm.nih.gov/31302641/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33.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Rasmussen,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Johnson,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Kuipers,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Kristensen,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Siersma,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ila,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Jolles,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Papaioannou,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Abildstrom,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Silverstein,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Bonal,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Raede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Nielsen,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Korttila,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Munoz,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Dodds,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Hanning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Molle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anaesthesia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dysfunction?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randomised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anaesthesia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438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elderly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ISPOCD2.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Acta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Anaesthesiol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Scand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47(3):260-6.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34.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Neuman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MD,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Ellenberg,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Siebe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Magazine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Feng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Carson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JL.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Regional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Anesthesia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Promoting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Independence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after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Fracture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(REGAIN):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protocol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pragmatic,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international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multicentre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trial.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British</w:t>
      </w:r>
      <w:r>
        <w:rPr>
          <w:rFonts w:cs="Arial" w:hAnsi="Arial" w:eastAsia="Arial" w:ascii="Arial"/>
          <w:i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Medical</w:t>
      </w:r>
      <w:r>
        <w:rPr>
          <w:rFonts w:cs="Arial" w:hAnsi="Arial" w:eastAsia="Arial" w:ascii="Arial"/>
          <w:i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Journal.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77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2016;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1).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hyperlink r:id="rId19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.ncbi.nlm.nih.gov/pubmed/27852723.</w:t>
        </w:r>
      </w:hyperlink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(Último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acceso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777" w:right="777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Octubre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35.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Song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K,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kwon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Choi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Etiology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Related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Orthopedic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Surger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Clin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Orthop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Surg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2020];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1(3):297-301.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https://pubmed.ncbi.nlm.nih.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gov/31475050/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2" w:hanging="360"/>
      </w:pPr>
      <w:r>
        <w:rPr>
          <w:rFonts w:cs="Arial" w:hAnsi="Arial" w:eastAsia="Arial" w:ascii="Arial"/>
          <w:color w:val="363435"/>
          <w:sz w:val="24"/>
          <w:szCs w:val="24"/>
        </w:rPr>
        <w:t>36.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Joyce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eung1,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anisha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Patel,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Rita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Champaneria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Janine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Dretzke.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anaesthesia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elderly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undergoing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surgery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fracture: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protocol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systematic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BioMed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Central,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Systematic</w:t>
      </w:r>
      <w:r>
        <w:rPr>
          <w:rFonts w:cs="Arial" w:hAnsi="Arial" w:eastAsia="Arial" w:ascii="Arial"/>
          <w:i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Reviews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2016;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5:66.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https://systematicreviewsjournal.biomedcentral.com/articles/10.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186/s13643-016-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777" w:right="46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0246-0.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(Último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37.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Jan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Jakobsson,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Mark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Z.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Johnson.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Perioperative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regional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anaesthesia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longer-term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outcomes.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F1000</w:t>
      </w:r>
      <w:r>
        <w:rPr>
          <w:rFonts w:cs="Arial" w:hAnsi="Arial" w:eastAsia="Arial" w:ascii="Arial"/>
          <w:i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Faculty</w:t>
      </w:r>
      <w:r>
        <w:rPr>
          <w:rFonts w:cs="Arial" w:hAnsi="Arial" w:eastAsia="Arial" w:ascii="Arial"/>
          <w:i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Reviews.</w:t>
      </w:r>
      <w:r>
        <w:rPr>
          <w:rFonts w:cs="Arial" w:hAnsi="Arial" w:eastAsia="Arial" w:ascii="Arial"/>
          <w:i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2016;</w:t>
      </w:r>
      <w:r>
        <w:rPr>
          <w:rFonts w:cs="Arial" w:hAnsi="Arial" w:eastAsia="Arial" w:ascii="Arial"/>
          <w:i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pg</w:t>
      </w:r>
      <w:r>
        <w:rPr>
          <w:rFonts w:cs="Arial" w:hAnsi="Arial" w:eastAsia="Arial" w:ascii="Arial"/>
          <w:i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1-7.</w:t>
      </w:r>
      <w:r>
        <w:rPr>
          <w:rFonts w:cs="Arial" w:hAnsi="Arial" w:eastAsia="Arial" w:ascii="Arial"/>
          <w:i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</w:t>
      </w:r>
      <w:hyperlink r:id="rId20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.ncbi.nlm.nih.gov/pmc/articles/PMC5063036/</w:t>
        </w:r>
      </w:hyperlink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i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(Último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acceso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Octubre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777" w:right="941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38.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Nicholas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Davis,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Melissa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Lee,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Albert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Lin,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Lisa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ynch,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Matthew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Monteleone,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Louise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Falzon,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Nighat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Ispahan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Lei.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following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anesthesia,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systematic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Journal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Neurosurgical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Anesthesiolog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2014;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26(4):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369–376.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21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.ncbi.nlm.nih.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gov/pmc/articles/PMC4156882/.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(Último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Octubre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39.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Louise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Ellard,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Rita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Katznelson,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Marcin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asowicz,</w:t>
      </w:r>
      <w:r>
        <w:rPr>
          <w:rFonts w:cs="Arial" w:hAnsi="Arial" w:eastAsia="Arial" w:ascii="Arial"/>
          <w:color w:val="363435"/>
          <w:spacing w:val="-4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Alan</w:t>
      </w:r>
      <w:r>
        <w:rPr>
          <w:rFonts w:cs="Arial" w:hAnsi="Arial" w:eastAsia="Arial" w:ascii="Arial"/>
          <w:color w:val="363435"/>
          <w:spacing w:val="-4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Ashworth,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Jo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Carroll,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Lindsa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George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Djaiani.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ype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Anesthesia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After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ascular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Surger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Journal</w:t>
      </w:r>
      <w:r>
        <w:rPr>
          <w:rFonts w:cs="Arial" w:hAnsi="Arial" w:eastAsia="Arial" w:ascii="Arial"/>
          <w:i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i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Cardiothoracic</w:t>
      </w:r>
      <w:r>
        <w:rPr>
          <w:rFonts w:cs="Arial" w:hAnsi="Arial" w:eastAsia="Arial" w:ascii="Arial"/>
          <w:i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i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-9"/>
          <w:w w:val="100"/>
          <w:sz w:val="24"/>
          <w:szCs w:val="24"/>
        </w:rPr>
        <w:t>V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ascular</w:t>
      </w:r>
      <w:r>
        <w:rPr>
          <w:rFonts w:cs="Arial" w:hAnsi="Arial" w:eastAsia="Arial" w:ascii="Arial"/>
          <w:i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Anesthesia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2014;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vol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77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28(3)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pp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458–461.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hyperlink r:id="rId22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.researchgate.net/publication/261219101_</w:t>
        </w:r>
      </w:hyperlink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ype_of_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Anesthesia_and_Postoperative_Delirium_After_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ascular_Surger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(Último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acceso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777" w:right="743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Octubre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40.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Jia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Zhang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Jiang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Jiang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elderly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fracture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Journal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International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Medical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Research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44(2):317-27.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41.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Jin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delirium: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perioperative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assessment,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reduction,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management.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British</w:t>
      </w:r>
      <w:r>
        <w:rPr>
          <w:rFonts w:cs="Arial" w:hAnsi="Arial" w:eastAsia="Arial" w:ascii="Arial"/>
          <w:i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Journal</w:t>
      </w:r>
      <w:r>
        <w:rPr>
          <w:rFonts w:cs="Arial" w:hAnsi="Arial" w:eastAsia="Arial" w:ascii="Arial"/>
          <w:i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Anaesthesia</w:t>
      </w:r>
      <w:r>
        <w:rPr>
          <w:rFonts w:cs="Arial" w:hAnsi="Arial" w:eastAsia="Arial" w:ascii="Arial"/>
          <w:i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2020];125(4):492-504.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23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.sciencedirect.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com/science/article/pii/S0007091220305663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42.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Rudiger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Begdeda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Babic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Kruger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Seifert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Schubert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Intra-operative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during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cardiac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surgery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development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ICU.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Crit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Care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2020];20:264.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https://pubmed.ncbi.nlm.nih.gov/27544077/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  <w:sectPr>
          <w:pgMar w:header="571" w:footer="1344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z w:val="24"/>
          <w:szCs w:val="24"/>
        </w:rPr>
        <w:t>43.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Jia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Zhang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Jiang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Jiang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77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elderly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fracture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i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Int</w:t>
      </w:r>
      <w:r>
        <w:rPr>
          <w:rFonts w:cs="Arial" w:hAnsi="Arial" w:eastAsia="Arial" w:ascii="Arial"/>
          <w:i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Med</w:t>
      </w:r>
      <w:r>
        <w:rPr>
          <w:rFonts w:cs="Arial" w:hAnsi="Arial" w:eastAsia="Arial" w:ascii="Arial"/>
          <w:i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Res</w:t>
      </w:r>
      <w:r>
        <w:rPr>
          <w:rFonts w:cs="Arial" w:hAnsi="Arial" w:eastAsia="Arial" w:ascii="Arial"/>
          <w:i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noviembre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2020];44(2):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317-27.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https://pubmed.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ncbi.nlm.nih.gov/26920926/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44.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Chiu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Huang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Ch.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subsyndromal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changes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individuals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undergoing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bypass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graft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surger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i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Cardiovasc</w:t>
      </w:r>
      <w:r>
        <w:rPr>
          <w:rFonts w:cs="Arial" w:hAnsi="Arial" w:eastAsia="Arial" w:ascii="Arial"/>
          <w:i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Nurs</w:t>
      </w:r>
      <w:r>
        <w:rPr>
          <w:rFonts w:cs="Arial" w:hAnsi="Arial" w:eastAsia="Arial" w:ascii="Arial"/>
          <w:i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noviembre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777" w:right="187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2020];30(4):340-5.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https://pubmed.ncbi.nlm.nih.gov/24978158/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1379" w:right="1379"/>
      </w:pPr>
      <w:r>
        <w:rPr>
          <w:rFonts w:cs="Arial" w:hAnsi="Arial" w:eastAsia="Arial" w:ascii="Arial"/>
          <w:color w:val="363435"/>
          <w:sz w:val="24"/>
          <w:szCs w:val="24"/>
        </w:rPr>
        <w:t>45.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Matthias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Behrends,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DePalma,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Sands,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Jacqueline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Leung.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auto" w:line="250"/>
        <w:ind w:left="177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Intraoperative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Blood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ransfusions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Associated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Early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Older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Journal</w:t>
      </w:r>
      <w:r>
        <w:rPr>
          <w:rFonts w:cs="Arial" w:hAnsi="Arial" w:eastAsia="Arial" w:ascii="Arial"/>
          <w:i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i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i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American</w:t>
      </w:r>
      <w:r>
        <w:rPr>
          <w:rFonts w:cs="Arial" w:hAnsi="Arial" w:eastAsia="Arial" w:ascii="Arial"/>
          <w:i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Geriatrics</w:t>
      </w:r>
      <w:r>
        <w:rPr>
          <w:rFonts w:cs="Arial" w:hAnsi="Arial" w:eastAsia="Arial" w:ascii="Arial"/>
          <w:i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Societ</w:t>
      </w:r>
      <w:r>
        <w:rPr>
          <w:rFonts w:cs="Arial" w:hAnsi="Arial" w:eastAsia="Arial" w:ascii="Arial"/>
          <w:i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i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2013;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61(3):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365–370.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377" w:right="1377"/>
      </w:pPr>
      <w:r>
        <w:rPr>
          <w:rFonts w:cs="Arial" w:hAnsi="Arial" w:eastAsia="Arial" w:ascii="Arial"/>
          <w:color w:val="363435"/>
          <w:sz w:val="24"/>
          <w:szCs w:val="24"/>
        </w:rPr>
        <w:t>46.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Elizabeth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Whitlock,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Matthias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Behrends.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Blood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ransfusion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777" w:right="39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Current</w:t>
      </w:r>
      <w:r>
        <w:rPr>
          <w:rFonts w:cs="Arial" w:hAnsi="Arial" w:eastAsia="Arial" w:ascii="Arial"/>
          <w:i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Anesthesiology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Reports.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5(1).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47.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Pinar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Soysal,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Derya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Kaya,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Ahmet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uran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Isik.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Current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Concepts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Diagnosis,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Pathophysiolog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reatment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European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Perspective.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Current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Geriatrics</w:t>
      </w:r>
      <w:r>
        <w:rPr>
          <w:rFonts w:cs="Arial" w:hAnsi="Arial" w:eastAsia="Arial" w:ascii="Arial"/>
          <w:i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Reports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2015,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4(4).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hyperlink r:id="rId24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http://link.springe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r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.com/article/10.1007/s13670-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777" w:right="433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015-0142-9.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(Último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48.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Raats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Eijsden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Crolla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RM,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Steyerberg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Laan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Outcomes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after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Major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Surgery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Elderly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PLOS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ONE</w:t>
      </w:r>
      <w:hyperlink r:id="rId25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2015;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10(8).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.ncbi.nlm.nih.gov/pubmed/26291459.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(Último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Octubre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49.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Dalila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eiga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1,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Clara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Luis,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Daniela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Parente,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era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Fernandes,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Miguela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Botelho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Patricia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Fernando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Abelha.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Intensive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Patients: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Outcome.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Brasileña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Anestesiología.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777" w:right="847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62: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469-483.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50.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Alan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Chaput,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PharmD,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Gregory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Bryson.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Postoperative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delirium: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management: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Continuing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Professional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Development.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Canadian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Journal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Anesthesia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59:304–320.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header="571" w:footer="1344" w:top="124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687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6.874pt;margin-top:763.481pt;width:160.112pt;height:25.3506pt;mso-position-horizontal-relative:page;mso-position-vertical-relative:page;z-index:-68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-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1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before="9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Investig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27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1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olúme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4.563pt;margin-top:769.426pt;width:10.672pt;height:14pt;mso-position-horizontal-relative:page;mso-position-vertical-relative:page;z-index:-68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9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682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68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68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09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24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2.153pt;margin-top:769.426pt;width:17.344pt;height:14pt;mso-position-horizontal-relative:page;mso-position-vertical-relative:page;z-index:-67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67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677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67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67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09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24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8.27pt;height:14pt;mso-position-horizontal-relative:page;mso-position-vertical-relative:page;z-index:-67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16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67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672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67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67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09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24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3.153pt;margin-top:769.426pt;width:15.344pt;height:14pt;mso-position-horizontal-relative:page;mso-position-vertical-relative:page;z-index:-66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t>20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66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667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66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66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09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24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8.27pt;height:14pt;mso-position-horizontal-relative:page;mso-position-vertical-relative:page;z-index:-66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22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66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688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684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v:shape style="position:absolute;left:1417;top:997;width:9071;height:0" coordorigin="1417,997" coordsize="9071,0" path="m1417,997l10488,997e" filled="f" stroked="t" strokeweight="2.142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30.3092pt;width:455.56pt;height:31.418pt;mso-position-horizontal-relative:page;mso-position-vertical-relative:page;z-index:-68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before="18" w:lineRule="exact" w:line="160"/>
                  <w:ind w:left="20" w:right="-8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DELIRIO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POSOPER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97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TORIO</w:t>
                </w:r>
                <w:r>
                  <w:rPr>
                    <w:rFonts w:cs="Arial" w:hAnsi="Arial" w:eastAsia="Arial" w:ascii="Arial"/>
                    <w:color w:val="FDFDFD"/>
                    <w:spacing w:val="20"/>
                    <w:w w:val="9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</w:t>
                </w:r>
                <w:r>
                  <w:rPr>
                    <w:rFonts w:cs="Arial" w:hAnsi="Arial" w:eastAsia="Arial" w:ascii="Arial"/>
                    <w:color w:val="FDFDFD"/>
                    <w:spacing w:val="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2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ACIENTES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GERI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100"/>
                    <w:sz w:val="16"/>
                    <w:szCs w:val="16"/>
                  </w:rPr>
                  <w:t>Á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TRICOS</w:t>
                </w:r>
                <w:r>
                  <w:rPr>
                    <w:rFonts w:cs="Arial" w:hAnsi="Arial" w:eastAsia="Arial" w:ascii="Arial"/>
                    <w:color w:val="FDFDFD"/>
                    <w:spacing w:val="-1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SOMETIDOS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ANESTESIA</w:t>
                </w:r>
                <w:r>
                  <w:rPr>
                    <w:rFonts w:cs="Arial" w:hAnsi="Arial" w:eastAsia="Arial" w:ascii="Arial"/>
                    <w:color w:val="FDFDFD"/>
                    <w:spacing w:val="-1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GENERAL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VERSUS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NEUROAXIAL,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MEDIDO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POR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EL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MÉTODO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ALUACIÓN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8"/>
                    <w:sz w:val="16"/>
                    <w:szCs w:val="16"/>
                  </w:rPr>
                  <w:t>CONFUSIÓN,</w:t>
                </w:r>
                <w:r>
                  <w:rPr>
                    <w:rFonts w:cs="Arial" w:hAnsi="Arial" w:eastAsia="Arial" w:ascii="Arial"/>
                    <w:color w:val="FDFDFD"/>
                    <w:spacing w:val="1"/>
                    <w:w w:val="98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DOS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HOSPI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97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ALES</w:t>
                </w:r>
                <w:r>
                  <w:rPr>
                    <w:rFonts w:cs="Arial" w:hAnsi="Arial" w:eastAsia="Arial" w:ascii="Arial"/>
                    <w:color w:val="FDFDFD"/>
                    <w:spacing w:val="11"/>
                    <w:w w:val="9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QUITO-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ECUADOR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before="81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-15"/>
                    <w:w w:val="100"/>
                    <w:sz w:val="16"/>
                    <w:szCs w:val="16"/>
                  </w:rPr>
                  <w:t>Y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angari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Sosa</w:t>
                </w:r>
                <w:r>
                  <w:rPr>
                    <w:rFonts w:cs="Arial" w:hAnsi="Arial" w:eastAsia="Arial" w:ascii="Arial"/>
                    <w:color w:val="FDFDFD"/>
                    <w:spacing w:val="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Julia</w:t>
                </w:r>
                <w:r>
                  <w:rPr>
                    <w:rFonts w:cs="Arial" w:hAnsi="Arial" w:eastAsia="Arial" w:ascii="Arial"/>
                    <w:color w:val="FDFDFD"/>
                    <w:spacing w:val="1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Stephanie,</w:t>
                </w:r>
                <w:r>
                  <w:rPr>
                    <w:rFonts w:cs="Arial" w:hAnsi="Arial" w:eastAsia="Arial" w:ascii="Arial"/>
                    <w:color w:val="FDFDFD"/>
                    <w:spacing w:val="2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Espinosa</w:t>
                </w:r>
                <w:r>
                  <w:rPr>
                    <w:rFonts w:cs="Arial" w:hAnsi="Arial" w:eastAsia="Arial" w:ascii="Arial"/>
                    <w:color w:val="FDFDFD"/>
                    <w:spacing w:val="2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Calde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ón</w:t>
                </w:r>
                <w:r>
                  <w:rPr>
                    <w:rFonts w:cs="Arial" w:hAnsi="Arial" w:eastAsia="Arial" w:ascii="Arial"/>
                    <w:color w:val="FDFDFD"/>
                    <w:spacing w:val="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Holger</w:t>
                </w:r>
                <w:r>
                  <w:rPr>
                    <w:rFonts w:cs="Arial" w:hAnsi="Arial" w:eastAsia="Arial" w:ascii="Arial"/>
                    <w:color w:val="FDFDFD"/>
                    <w:spacing w:val="1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1"/>
                    <w:sz w:val="16"/>
                    <w:szCs w:val="16"/>
                  </w:rPr>
                  <w:t>Paúl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july_yangari@hotmail.com" TargetMode="External"/><Relationship Id="rId8" Type="http://schemas.openxmlformats.org/officeDocument/2006/relationships/hyperlink" Target="mailto:saintpetie32@gmail.com" TargetMode="Externa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\image2.png"/><Relationship Id="rId12" Type="http://schemas.openxmlformats.org/officeDocument/2006/relationships/image" Target="media\image3.jpg"/><Relationship Id="rId13" Type="http://schemas.openxmlformats.org/officeDocument/2006/relationships/footer" Target="footer3.xml"/><Relationship Id="rId14" Type="http://schemas.openxmlformats.org/officeDocument/2006/relationships/footer" Target="footer4.xml"/><Relationship Id="rId15" Type="http://schemas.openxmlformats.org/officeDocument/2006/relationships/footer" Target="footer5.xml"/><Relationship Id="rId16" Type="http://schemas.openxmlformats.org/officeDocument/2006/relationships/hyperlink" Target="http://www.hospitalelderlifeprogram" TargetMode="External"/><Relationship Id="rId17" Type="http://schemas.openxmlformats.org/officeDocument/2006/relationships/hyperlink" Target="http://www.icudelirium.org/" TargetMode="External"/><Relationship Id="rId18" Type="http://schemas.openxmlformats.org/officeDocument/2006/relationships/hyperlink" Target="http://www.ncbi.nlm.nih" TargetMode="External"/><Relationship Id="rId19" Type="http://schemas.openxmlformats.org/officeDocument/2006/relationships/hyperlink" Target="http://www.ncbi.nlm.nih.gov/pubmed/27852723" TargetMode="External"/><Relationship Id="rId20" Type="http://schemas.openxmlformats.org/officeDocument/2006/relationships/hyperlink" Target="http://www.ncbi.nlm.nih.gov/pmc/articles/PMC5063036/" TargetMode="External"/><Relationship Id="rId21" Type="http://schemas.openxmlformats.org/officeDocument/2006/relationships/hyperlink" Target="http://www.ncbi.nlm.nih" TargetMode="External"/><Relationship Id="rId22" Type="http://schemas.openxmlformats.org/officeDocument/2006/relationships/hyperlink" Target="http://www.researchgate.net/publication/261219101_Type_of_" TargetMode="External"/><Relationship Id="rId23" Type="http://schemas.openxmlformats.org/officeDocument/2006/relationships/hyperlink" Target="http://www.sciencedirect" TargetMode="External"/><Relationship Id="rId24" Type="http://schemas.openxmlformats.org/officeDocument/2006/relationships/hyperlink" Target="http://link.springer.com/article/10.1007/" TargetMode="External"/><Relationship Id="rId25" Type="http://schemas.openxmlformats.org/officeDocument/2006/relationships/hyperlink" Target="http://www.ncbi.nlm.nih.gov/pubmed/26291459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